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D4AB" w14:textId="77777777" w:rsidR="008E0ADD" w:rsidRPr="003E355D" w:rsidRDefault="003E355D" w:rsidP="00A64C64">
      <w:pPr>
        <w:pStyle w:val="ListParagraph"/>
        <w:ind w:left="-567"/>
        <w:rPr>
          <w:rFonts w:cs="Aharoni"/>
        </w:rPr>
      </w:pPr>
      <w:r>
        <w:rPr>
          <w:noProof/>
          <w:lang w:eastAsia="en-GB"/>
        </w:rPr>
        <w:drawing>
          <wp:inline distT="0" distB="0" distL="0" distR="0" wp14:anchorId="7FD59014" wp14:editId="3F053B76">
            <wp:extent cx="1144800" cy="13824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C logo square format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9DE1" w14:textId="77777777" w:rsidR="003E355D" w:rsidRDefault="003E355D" w:rsidP="00A64C64">
      <w:pPr>
        <w:pStyle w:val="ListParagraph"/>
        <w:ind w:left="-567"/>
      </w:pPr>
    </w:p>
    <w:p w14:paraId="21A5B7F4" w14:textId="77777777" w:rsidR="008B7FA8" w:rsidRDefault="003E355D" w:rsidP="00A64C64">
      <w:pPr>
        <w:pStyle w:val="ListParagraph"/>
        <w:ind w:left="-567"/>
        <w:rPr>
          <w:rFonts w:cs="Aharoni"/>
          <w:sz w:val="28"/>
          <w:szCs w:val="28"/>
        </w:rPr>
      </w:pPr>
      <w:r w:rsidRPr="003E355D">
        <w:rPr>
          <w:rFonts w:cs="Aharoni"/>
          <w:sz w:val="28"/>
          <w:szCs w:val="28"/>
        </w:rPr>
        <w:t xml:space="preserve">MEETING PAPER </w:t>
      </w:r>
    </w:p>
    <w:p w14:paraId="6D8EBEBD" w14:textId="3F8D9BA3" w:rsidR="006D0A89" w:rsidRPr="003E355D" w:rsidRDefault="006D0A89" w:rsidP="00A64C64">
      <w:pPr>
        <w:pStyle w:val="ListParagraph"/>
        <w:ind w:left="-567"/>
        <w:rPr>
          <w:rFonts w:cs="Aharoni"/>
          <w:sz w:val="24"/>
          <w:szCs w:val="24"/>
        </w:rPr>
      </w:pPr>
      <w:r w:rsidRPr="003E355D">
        <w:rPr>
          <w:rFonts w:cs="Aharoni"/>
          <w:sz w:val="24"/>
          <w:szCs w:val="24"/>
        </w:rPr>
        <w:t xml:space="preserve">Subject: </w:t>
      </w:r>
      <w:r w:rsidR="001A51F2">
        <w:rPr>
          <w:rFonts w:cs="Aharoni"/>
          <w:sz w:val="24"/>
          <w:szCs w:val="24"/>
        </w:rPr>
        <w:t>Access to LTC emails on personal devices</w:t>
      </w:r>
    </w:p>
    <w:p w14:paraId="18385438" w14:textId="2A76C294" w:rsidR="006D0A89" w:rsidRDefault="006D0A89" w:rsidP="00A64C64">
      <w:pPr>
        <w:pStyle w:val="ListParagraph"/>
        <w:ind w:left="-567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Meeting</w:t>
      </w:r>
      <w:r w:rsidR="00864DFA">
        <w:rPr>
          <w:rFonts w:cs="Aharoni"/>
          <w:sz w:val="24"/>
          <w:szCs w:val="24"/>
        </w:rPr>
        <w:t>:</w:t>
      </w:r>
      <w:r w:rsidR="00224730">
        <w:rPr>
          <w:rFonts w:cs="Aharoni"/>
          <w:sz w:val="24"/>
          <w:szCs w:val="24"/>
        </w:rPr>
        <w:t xml:space="preserve"> </w:t>
      </w:r>
      <w:r w:rsidR="001A51F2">
        <w:rPr>
          <w:rFonts w:cs="Aharoni"/>
          <w:sz w:val="24"/>
          <w:szCs w:val="24"/>
        </w:rPr>
        <w:t>Finance and Governance Committee</w:t>
      </w:r>
    </w:p>
    <w:p w14:paraId="4403B00D" w14:textId="78B32A5B" w:rsidR="006D0A89" w:rsidRDefault="006D0A89" w:rsidP="00A64C64">
      <w:pPr>
        <w:pStyle w:val="ListParagraph"/>
        <w:ind w:left="-567"/>
        <w:rPr>
          <w:rFonts w:cs="Aharoni"/>
          <w:sz w:val="24"/>
          <w:szCs w:val="24"/>
        </w:rPr>
      </w:pPr>
      <w:r w:rsidRPr="003E355D">
        <w:rPr>
          <w:rFonts w:cs="Aharoni"/>
          <w:sz w:val="24"/>
          <w:szCs w:val="24"/>
        </w:rPr>
        <w:t>Date:</w:t>
      </w:r>
      <w:r w:rsidRPr="003E355D">
        <w:rPr>
          <w:rFonts w:cs="Aharoni"/>
          <w:sz w:val="24"/>
          <w:szCs w:val="24"/>
        </w:rPr>
        <w:tab/>
      </w:r>
      <w:r w:rsidR="006D7F84">
        <w:rPr>
          <w:rFonts w:cs="Aharoni"/>
          <w:sz w:val="24"/>
          <w:szCs w:val="24"/>
        </w:rPr>
        <w:t xml:space="preserve"> </w:t>
      </w:r>
      <w:r w:rsidR="001A51F2">
        <w:rPr>
          <w:rFonts w:cs="Aharoni"/>
          <w:sz w:val="24"/>
          <w:szCs w:val="24"/>
        </w:rPr>
        <w:t>13</w:t>
      </w:r>
      <w:r w:rsidR="001A51F2" w:rsidRPr="001A51F2">
        <w:rPr>
          <w:rFonts w:cs="Aharoni"/>
          <w:sz w:val="24"/>
          <w:szCs w:val="24"/>
          <w:vertAlign w:val="superscript"/>
        </w:rPr>
        <w:t>th</w:t>
      </w:r>
      <w:r w:rsidR="001A51F2">
        <w:rPr>
          <w:rFonts w:cs="Aharoni"/>
          <w:sz w:val="24"/>
          <w:szCs w:val="24"/>
        </w:rPr>
        <w:t xml:space="preserve"> August</w:t>
      </w:r>
      <w:r w:rsidR="004F6829">
        <w:rPr>
          <w:rFonts w:cs="Aharoni"/>
          <w:sz w:val="24"/>
          <w:szCs w:val="24"/>
        </w:rPr>
        <w:t xml:space="preserve"> 2024</w:t>
      </w:r>
    </w:p>
    <w:p w14:paraId="5C85B60B" w14:textId="77777777" w:rsidR="006D0A89" w:rsidRDefault="006D0A89" w:rsidP="00A64C64">
      <w:pPr>
        <w:pStyle w:val="ListParagraph"/>
        <w:ind w:left="-567"/>
        <w:rPr>
          <w:rFonts w:cs="Aharoni"/>
          <w:sz w:val="24"/>
          <w:szCs w:val="24"/>
        </w:rPr>
      </w:pPr>
    </w:p>
    <w:p w14:paraId="10A59D3D" w14:textId="77777777" w:rsidR="006D0A89" w:rsidRPr="003E355D" w:rsidRDefault="006D0A89" w:rsidP="00A64C64">
      <w:pPr>
        <w:pStyle w:val="ListParagraph"/>
        <w:ind w:left="-567"/>
        <w:rPr>
          <w:rFonts w:cs="Aharoni"/>
          <w:sz w:val="24"/>
          <w:szCs w:val="24"/>
        </w:rPr>
      </w:pPr>
      <w:r w:rsidRPr="00541034">
        <w:rPr>
          <w:rFonts w:cs="Aharoni"/>
          <w:strike/>
          <w:sz w:val="24"/>
          <w:szCs w:val="24"/>
        </w:rPr>
        <w:t>CONFIDENTIAL</w:t>
      </w:r>
      <w:r w:rsidRPr="00C21C4C">
        <w:rPr>
          <w:rFonts w:cs="Aharoni"/>
          <w:sz w:val="24"/>
          <w:szCs w:val="24"/>
        </w:rPr>
        <w:t>/</w:t>
      </w:r>
      <w:proofErr w:type="gramStart"/>
      <w:r w:rsidRPr="00541034">
        <w:rPr>
          <w:rFonts w:cs="Aharoni"/>
          <w:sz w:val="24"/>
          <w:szCs w:val="24"/>
        </w:rPr>
        <w:t>NON CONFIDENTIAL</w:t>
      </w:r>
      <w:proofErr w:type="gramEnd"/>
    </w:p>
    <w:p w14:paraId="3C8DED73" w14:textId="77777777" w:rsidR="006D0A89" w:rsidRPr="003E355D" w:rsidRDefault="006D0A89" w:rsidP="00A64C64">
      <w:pPr>
        <w:pStyle w:val="ListParagraph"/>
        <w:ind w:left="-567"/>
        <w:rPr>
          <w:rFonts w:cs="Aharoni"/>
          <w:sz w:val="24"/>
          <w:szCs w:val="24"/>
        </w:rPr>
      </w:pPr>
    </w:p>
    <w:p w14:paraId="2BDB28C6" w14:textId="77777777" w:rsidR="00FF2989" w:rsidRDefault="006D0A89" w:rsidP="00FF2989">
      <w:pPr>
        <w:pStyle w:val="ListParagraph"/>
        <w:ind w:left="-567"/>
        <w:rPr>
          <w:u w:val="single"/>
        </w:rPr>
      </w:pPr>
      <w:r>
        <w:rPr>
          <w:u w:val="single"/>
        </w:rPr>
        <w:t>Background</w:t>
      </w:r>
      <w:r w:rsidRPr="006E3707">
        <w:rPr>
          <w:u w:val="single"/>
        </w:rPr>
        <w:t>/Introduction</w:t>
      </w:r>
    </w:p>
    <w:p w14:paraId="3AC026BA" w14:textId="77777777" w:rsidR="00FC2AC8" w:rsidRDefault="00FC2AC8" w:rsidP="00FC2AC8">
      <w:pPr>
        <w:pStyle w:val="ListParagraph"/>
        <w:ind w:left="-567"/>
      </w:pPr>
    </w:p>
    <w:p w14:paraId="7881E3BD" w14:textId="506B5775" w:rsidR="00087CAA" w:rsidRDefault="00087CAA" w:rsidP="00FC2AC8">
      <w:pPr>
        <w:pStyle w:val="ListParagraph"/>
        <w:ind w:left="-567"/>
      </w:pPr>
      <w:r>
        <w:t xml:space="preserve">Officers do not recommend the councillors access their Town Council emails </w:t>
      </w:r>
      <w:r w:rsidR="00860B94">
        <w:t>on personal devices.  The reasonings behind this are as follows:</w:t>
      </w:r>
    </w:p>
    <w:p w14:paraId="469BEED6" w14:textId="77777777" w:rsidR="00860B94" w:rsidRDefault="00860B94" w:rsidP="00FC2AC8">
      <w:pPr>
        <w:pStyle w:val="ListParagraph"/>
        <w:ind w:left="-567"/>
      </w:pPr>
    </w:p>
    <w:p w14:paraId="13CAF7F1" w14:textId="77777777" w:rsidR="00831127" w:rsidRPr="00831127" w:rsidRDefault="00F27B39" w:rsidP="00860B94">
      <w:pPr>
        <w:pStyle w:val="ListParagraph"/>
        <w:numPr>
          <w:ilvl w:val="0"/>
          <w:numId w:val="40"/>
        </w:numPr>
      </w:pPr>
      <w:r>
        <w:rPr>
          <w:b/>
          <w:bCs/>
        </w:rPr>
        <w:t xml:space="preserve">IT Policy - </w:t>
      </w:r>
      <w:r w:rsidR="00E26324">
        <w:t xml:space="preserve">This would be against the Town Council’s IT Policy which, at point </w:t>
      </w:r>
      <w:r w:rsidR="0085203C">
        <w:t>9</w:t>
      </w:r>
      <w:r w:rsidR="00E26324">
        <w:t xml:space="preserve">.1 states </w:t>
      </w:r>
      <w:r w:rsidR="00E26324" w:rsidRPr="00041A73">
        <w:rPr>
          <w:i/>
          <w:iCs/>
        </w:rPr>
        <w:t>“</w:t>
      </w:r>
      <w:r w:rsidR="0085203C" w:rsidRPr="00041A73">
        <w:rPr>
          <w:i/>
          <w:iCs/>
        </w:rPr>
        <w:t>Councillors are required to use a Town Council-owned laptop as part of their tenure</w:t>
      </w:r>
      <w:r w:rsidR="00041A73" w:rsidRPr="00041A73">
        <w:rPr>
          <w:i/>
          <w:iCs/>
        </w:rPr>
        <w:t>…”</w:t>
      </w:r>
      <w:r w:rsidR="00C40A63">
        <w:rPr>
          <w:i/>
          <w:iCs/>
        </w:rPr>
        <w:t>.</w:t>
      </w:r>
    </w:p>
    <w:p w14:paraId="653C2916" w14:textId="77777777" w:rsidR="00831127" w:rsidRDefault="00831127" w:rsidP="00831127">
      <w:pPr>
        <w:pStyle w:val="ListParagraph"/>
        <w:ind w:left="153"/>
        <w:rPr>
          <w:b/>
          <w:bCs/>
        </w:rPr>
      </w:pPr>
    </w:p>
    <w:p w14:paraId="54BC9658" w14:textId="6C968368" w:rsidR="00526B12" w:rsidRPr="00411B8E" w:rsidRDefault="005B478B" w:rsidP="00831127">
      <w:pPr>
        <w:pStyle w:val="ListParagraph"/>
        <w:ind w:left="153"/>
      </w:pPr>
      <w:r>
        <w:t xml:space="preserve">By providing laptops for all councillors, the Town Council can ensure a uniformed approach to handling of </w:t>
      </w:r>
      <w:r w:rsidR="001A133F">
        <w:t>Town Council correspondence and documents, with suitable training on how to use the devices and associated software provided</w:t>
      </w:r>
      <w:r w:rsidR="00767FD9">
        <w:t xml:space="preserve">.  </w:t>
      </w:r>
    </w:p>
    <w:p w14:paraId="25CA4750" w14:textId="77777777" w:rsidR="00411B8E" w:rsidRPr="00526B12" w:rsidRDefault="00411B8E" w:rsidP="00411B8E">
      <w:pPr>
        <w:pStyle w:val="ListParagraph"/>
        <w:ind w:left="153"/>
      </w:pPr>
    </w:p>
    <w:p w14:paraId="45DC49EA" w14:textId="4E59667B" w:rsidR="00860B94" w:rsidRDefault="00F27B39" w:rsidP="00860B94">
      <w:pPr>
        <w:pStyle w:val="ListParagraph"/>
        <w:numPr>
          <w:ilvl w:val="0"/>
          <w:numId w:val="40"/>
        </w:numPr>
      </w:pPr>
      <w:r>
        <w:rPr>
          <w:b/>
          <w:bCs/>
        </w:rPr>
        <w:t xml:space="preserve">Security - </w:t>
      </w:r>
      <w:r w:rsidR="00C40A63">
        <w:t>There would also be an increased security risk with using personal devices</w:t>
      </w:r>
      <w:r w:rsidR="00526B12">
        <w:t>.  Section 6 of the Town Council’s IT Policy</w:t>
      </w:r>
      <w:r w:rsidR="00F30D89">
        <w:t xml:space="preserve"> covers Security and</w:t>
      </w:r>
      <w:r w:rsidR="00526B12">
        <w:t xml:space="preserve"> states:</w:t>
      </w:r>
    </w:p>
    <w:p w14:paraId="5D92DD80" w14:textId="6E8919A9" w:rsidR="005F7A2A" w:rsidRPr="00C20F35" w:rsidRDefault="005F7A2A" w:rsidP="00C20F35">
      <w:pPr>
        <w:pStyle w:val="ListParagraph"/>
        <w:numPr>
          <w:ilvl w:val="1"/>
          <w:numId w:val="42"/>
        </w:numPr>
        <w:rPr>
          <w:b/>
          <w:bCs/>
        </w:rPr>
      </w:pPr>
      <w:r w:rsidRPr="005F7A2A">
        <w:t xml:space="preserve">You must adhere to the Town Council's password regulations. </w:t>
      </w:r>
      <w:r w:rsidRPr="00C20F35">
        <w:rPr>
          <w:b/>
          <w:bCs/>
        </w:rPr>
        <w:t>You must never provide inappropriate access to Town Council/work-related passwords to any other individual.</w:t>
      </w:r>
      <w:r w:rsidR="00470C04" w:rsidRPr="00C20F35">
        <w:rPr>
          <w:b/>
          <w:bCs/>
        </w:rPr>
        <w:t xml:space="preserve"> </w:t>
      </w:r>
      <w:r w:rsidR="00470C04" w:rsidRPr="00C20F35">
        <w:rPr>
          <w:i/>
          <w:iCs/>
        </w:rPr>
        <w:t>(emphasis added</w:t>
      </w:r>
      <w:r w:rsidR="00F35923" w:rsidRPr="00C20F35">
        <w:rPr>
          <w:i/>
          <w:iCs/>
        </w:rPr>
        <w:t xml:space="preserve"> – the risk </w:t>
      </w:r>
      <w:r w:rsidR="006F6FB6">
        <w:rPr>
          <w:i/>
          <w:iCs/>
        </w:rPr>
        <w:t>with</w:t>
      </w:r>
      <w:r w:rsidR="00F35923" w:rsidRPr="00C20F35">
        <w:rPr>
          <w:i/>
          <w:iCs/>
        </w:rPr>
        <w:t xml:space="preserve"> personal devices is that these can be shared amongst </w:t>
      </w:r>
      <w:r w:rsidR="006F6FB6">
        <w:rPr>
          <w:i/>
          <w:iCs/>
        </w:rPr>
        <w:t xml:space="preserve">multiple users </w:t>
      </w:r>
      <w:r w:rsidR="0068627A">
        <w:rPr>
          <w:i/>
          <w:iCs/>
        </w:rPr>
        <w:t>(family-computer, joint mobile phone etc.)</w:t>
      </w:r>
      <w:r w:rsidR="00F35923" w:rsidRPr="00C20F35">
        <w:rPr>
          <w:i/>
          <w:iCs/>
        </w:rPr>
        <w:t>)</w:t>
      </w:r>
    </w:p>
    <w:p w14:paraId="24C5A63C" w14:textId="27B25F05" w:rsidR="005F7A2A" w:rsidRDefault="005F7A2A" w:rsidP="00C20F35">
      <w:pPr>
        <w:pStyle w:val="ListParagraph"/>
        <w:numPr>
          <w:ilvl w:val="1"/>
          <w:numId w:val="42"/>
        </w:numPr>
      </w:pPr>
      <w:r w:rsidRPr="005F7A2A">
        <w:t xml:space="preserve">You are also responsible for the security of your allocated </w:t>
      </w:r>
      <w:proofErr w:type="gramStart"/>
      <w:r w:rsidRPr="005F7A2A">
        <w:t>device</w:t>
      </w:r>
      <w:proofErr w:type="gramEnd"/>
      <w:r w:rsidRPr="005F7A2A">
        <w:t xml:space="preserve"> and </w:t>
      </w:r>
      <w:r w:rsidRPr="005F7A2A">
        <w:rPr>
          <w:b/>
          <w:bCs/>
        </w:rPr>
        <w:t xml:space="preserve">you must ensure that it is not used by unauthorised people. </w:t>
      </w:r>
      <w:r w:rsidR="00F35923">
        <w:rPr>
          <w:b/>
          <w:bCs/>
        </w:rPr>
        <w:t xml:space="preserve"> </w:t>
      </w:r>
      <w:r w:rsidR="001A4E96">
        <w:rPr>
          <w:i/>
          <w:iCs/>
        </w:rPr>
        <w:t>(emphasis added – see above).</w:t>
      </w:r>
    </w:p>
    <w:p w14:paraId="0A07491E" w14:textId="0CD1F5FC" w:rsidR="005A2518" w:rsidRPr="005A2518" w:rsidRDefault="005F7A2A" w:rsidP="005A2518">
      <w:pPr>
        <w:pStyle w:val="ListParagraph"/>
        <w:numPr>
          <w:ilvl w:val="1"/>
          <w:numId w:val="42"/>
        </w:numPr>
        <w:rPr>
          <w:b/>
          <w:bCs/>
        </w:rPr>
      </w:pPr>
      <w:r w:rsidRPr="005F7A2A">
        <w:t xml:space="preserve">If you are provided with use of a device, it is considered of the utmost importance that you ensure there is appropriate and </w:t>
      </w:r>
      <w:r w:rsidRPr="00C20F35">
        <w:rPr>
          <w:b/>
          <w:bCs/>
        </w:rPr>
        <w:t xml:space="preserve">sufficient security of any sensitive or confidential data. </w:t>
      </w:r>
      <w:r w:rsidR="001A4E96" w:rsidRPr="00C20F35">
        <w:rPr>
          <w:i/>
          <w:iCs/>
        </w:rPr>
        <w:t xml:space="preserve">(emphasis added – the Town Council is aware of the security </w:t>
      </w:r>
      <w:r w:rsidR="00BA41E1" w:rsidRPr="00C20F35">
        <w:rPr>
          <w:i/>
          <w:iCs/>
        </w:rPr>
        <w:t xml:space="preserve">of its own devices whereas any personal devices may not be as </w:t>
      </w:r>
      <w:proofErr w:type="gramStart"/>
      <w:r w:rsidR="00BA41E1" w:rsidRPr="00C20F35">
        <w:rPr>
          <w:i/>
          <w:iCs/>
        </w:rPr>
        <w:t>up-to-date</w:t>
      </w:r>
      <w:proofErr w:type="gramEnd"/>
      <w:r w:rsidR="00BA41E1" w:rsidRPr="00C20F35">
        <w:rPr>
          <w:i/>
          <w:iCs/>
        </w:rPr>
        <w:t xml:space="preserve"> with security)</w:t>
      </w:r>
      <w:r w:rsidR="00BD36F8" w:rsidRPr="00C20F35">
        <w:rPr>
          <w:i/>
          <w:iCs/>
        </w:rPr>
        <w:t>.</w:t>
      </w:r>
    </w:p>
    <w:p w14:paraId="5AD24CCE" w14:textId="77777777" w:rsidR="005A2518" w:rsidRPr="005A2518" w:rsidRDefault="005A2518" w:rsidP="005A2518">
      <w:pPr>
        <w:pStyle w:val="ListParagraph"/>
        <w:ind w:left="2160"/>
        <w:rPr>
          <w:b/>
          <w:bCs/>
        </w:rPr>
      </w:pPr>
    </w:p>
    <w:p w14:paraId="50F8CD1E" w14:textId="74D7EFE2" w:rsidR="00710EFC" w:rsidRPr="00710EFC" w:rsidRDefault="00106282" w:rsidP="00710EFC">
      <w:pPr>
        <w:pStyle w:val="ListParagraph"/>
        <w:ind w:left="153"/>
        <w:rPr>
          <w:b/>
          <w:bCs/>
        </w:rPr>
      </w:pPr>
      <w:r>
        <w:t>It is worth noting that t</w:t>
      </w:r>
      <w:r w:rsidR="00710EFC">
        <w:t xml:space="preserve">he devices which are managed by the Town Council are regularly updated with </w:t>
      </w:r>
      <w:r w:rsidR="00AD4B90">
        <w:t xml:space="preserve">the latest </w:t>
      </w:r>
      <w:r w:rsidR="00CC34B0">
        <w:t>security software</w:t>
      </w:r>
      <w:r w:rsidR="003D2D35">
        <w:t>.</w:t>
      </w:r>
      <w:r w:rsidR="007849AB">
        <w:t xml:space="preserve">  One such feature </w:t>
      </w:r>
      <w:r w:rsidR="00F5027F">
        <w:t xml:space="preserve">includes the ability to remotely make a </w:t>
      </w:r>
      <w:r w:rsidR="00F359D1">
        <w:t>device inactive (or wiped) in the case of it being lost</w:t>
      </w:r>
      <w:r w:rsidR="003620DC">
        <w:t xml:space="preserve"> or being taken abroad</w:t>
      </w:r>
      <w:r w:rsidR="00F359D1">
        <w:t xml:space="preserve">.  </w:t>
      </w:r>
      <w:r w:rsidR="00756F1A">
        <w:t xml:space="preserve">This feature would not be present on a </w:t>
      </w:r>
      <w:r w:rsidR="00756F1A">
        <w:lastRenderedPageBreak/>
        <w:t>personal device</w:t>
      </w:r>
      <w:r w:rsidR="00BC35F4">
        <w:t xml:space="preserve"> </w:t>
      </w:r>
      <w:r w:rsidR="008D0A14">
        <w:t>with personal devices being more at risk of being lost, especially if these are taken abroad on holiday etc.</w:t>
      </w:r>
    </w:p>
    <w:p w14:paraId="1C810040" w14:textId="77777777" w:rsidR="00411B8E" w:rsidRPr="00470C04" w:rsidRDefault="00411B8E" w:rsidP="00411B8E">
      <w:pPr>
        <w:pStyle w:val="ListParagraph"/>
        <w:ind w:left="1593"/>
        <w:rPr>
          <w:b/>
          <w:bCs/>
        </w:rPr>
      </w:pPr>
    </w:p>
    <w:p w14:paraId="660DE02C" w14:textId="45A2BCA4" w:rsidR="003A04D6" w:rsidRPr="00831127" w:rsidRDefault="00F667E0" w:rsidP="00831127">
      <w:pPr>
        <w:pStyle w:val="ListParagraph"/>
        <w:numPr>
          <w:ilvl w:val="0"/>
          <w:numId w:val="40"/>
        </w:numPr>
        <w:rPr>
          <w:b/>
          <w:bCs/>
        </w:rPr>
      </w:pPr>
      <w:r w:rsidRPr="00831127">
        <w:rPr>
          <w:b/>
          <w:bCs/>
        </w:rPr>
        <w:t>Freedom of Information Requests</w:t>
      </w:r>
      <w:r>
        <w:t xml:space="preserve"> </w:t>
      </w:r>
      <w:r w:rsidR="00680595">
        <w:t>–</w:t>
      </w:r>
      <w:r>
        <w:t xml:space="preserve"> </w:t>
      </w:r>
      <w:r w:rsidR="00FC511F">
        <w:t xml:space="preserve">Any data controlled </w:t>
      </w:r>
      <w:r w:rsidR="003127C6">
        <w:t>by the Town Council is subject to Freedom of Information (FOI) requests</w:t>
      </w:r>
      <w:r w:rsidR="002010D8">
        <w:t xml:space="preserve"> or Subject Access Requests</w:t>
      </w:r>
      <w:r w:rsidR="00E173A3">
        <w:t xml:space="preserve"> (SARs)</w:t>
      </w:r>
      <w:r w:rsidR="001358F8">
        <w:t xml:space="preserve">.  </w:t>
      </w:r>
      <w:r w:rsidR="00E173A3">
        <w:t xml:space="preserve">In the event of an FOI request or </w:t>
      </w:r>
      <w:r w:rsidR="00483483">
        <w:t>SARs coming</w:t>
      </w:r>
      <w:r w:rsidR="00E173A3">
        <w:t xml:space="preserve"> in</w:t>
      </w:r>
      <w:r w:rsidR="00A934D9">
        <w:t xml:space="preserve">, it may be necessary for a councillor to provide </w:t>
      </w:r>
      <w:r w:rsidR="005A3711">
        <w:t xml:space="preserve">access to their devices </w:t>
      </w:r>
      <w:r w:rsidR="00A8600B">
        <w:t xml:space="preserve">to facilitate the request.  If </w:t>
      </w:r>
      <w:r w:rsidR="004768F3">
        <w:t>a personal device is used</w:t>
      </w:r>
      <w:r w:rsidR="00C52FD4">
        <w:t xml:space="preserve"> to access Town Council information (such as emails or documents)</w:t>
      </w:r>
      <w:r w:rsidR="004768F3">
        <w:t>, this would also need to be handed over</w:t>
      </w:r>
      <w:r w:rsidR="00C92036">
        <w:t xml:space="preserve"> for up to 28 working days</w:t>
      </w:r>
      <w:r w:rsidR="006E1281">
        <w:t>, with access given,</w:t>
      </w:r>
      <w:r w:rsidR="00C92036">
        <w:t xml:space="preserve"> as part of the request.</w:t>
      </w:r>
    </w:p>
    <w:p w14:paraId="61583E4A" w14:textId="77777777" w:rsidR="00411B8E" w:rsidRPr="00680595" w:rsidRDefault="00411B8E" w:rsidP="00411B8E">
      <w:pPr>
        <w:pStyle w:val="ListParagraph"/>
        <w:ind w:left="153"/>
        <w:rPr>
          <w:b/>
          <w:bCs/>
        </w:rPr>
      </w:pPr>
    </w:p>
    <w:p w14:paraId="6DE5BF59" w14:textId="30B50FFE" w:rsidR="0070106D" w:rsidRPr="0070106D" w:rsidRDefault="00680595" w:rsidP="00831127">
      <w:pPr>
        <w:pStyle w:val="ListParagraph"/>
        <w:numPr>
          <w:ilvl w:val="0"/>
          <w:numId w:val="40"/>
        </w:numPr>
        <w:rPr>
          <w:b/>
          <w:bCs/>
        </w:rPr>
      </w:pPr>
      <w:r>
        <w:rPr>
          <w:b/>
          <w:bCs/>
        </w:rPr>
        <w:t xml:space="preserve">Data Protection – </w:t>
      </w:r>
      <w:r w:rsidR="00F629E6">
        <w:t>The Town Council</w:t>
      </w:r>
      <w:r w:rsidR="00AF29C0">
        <w:t>, working with its</w:t>
      </w:r>
      <w:r w:rsidR="00E75054">
        <w:t>’</w:t>
      </w:r>
      <w:r w:rsidR="00AF29C0">
        <w:t xml:space="preserve"> IT Providers, </w:t>
      </w:r>
      <w:r w:rsidR="00E81341">
        <w:t xml:space="preserve">are actively </w:t>
      </w:r>
      <w:r w:rsidR="00923958">
        <w:t>engaged</w:t>
      </w:r>
      <w:r w:rsidR="00E81341">
        <w:t xml:space="preserve"> </w:t>
      </w:r>
      <w:r w:rsidR="00EF40FA">
        <w:t>in</w:t>
      </w:r>
      <w:r w:rsidR="00E81341">
        <w:t xml:space="preserve"> data protection and ensur</w:t>
      </w:r>
      <w:r w:rsidR="00923958">
        <w:t>ing</w:t>
      </w:r>
      <w:r w:rsidR="00E81341">
        <w:t xml:space="preserve"> that our use of data is compliant with the Data Protection Act 2018</w:t>
      </w:r>
      <w:r w:rsidR="00DA22D0">
        <w:t xml:space="preserve">.  </w:t>
      </w:r>
      <w:r w:rsidR="00FA0EF2">
        <w:t xml:space="preserve">Such measures are built into the Town Council’s IT Policy </w:t>
      </w:r>
      <w:r w:rsidR="00E75054">
        <w:t xml:space="preserve">as well as its’ </w:t>
      </w:r>
      <w:r w:rsidR="00A8270B">
        <w:t>own Data Protection Policy.</w:t>
      </w:r>
    </w:p>
    <w:p w14:paraId="21EA9845" w14:textId="77777777" w:rsidR="0070106D" w:rsidRDefault="0070106D" w:rsidP="0070106D">
      <w:pPr>
        <w:pStyle w:val="ListParagraph"/>
      </w:pPr>
    </w:p>
    <w:p w14:paraId="13AD3E7C" w14:textId="491DF722" w:rsidR="00626370" w:rsidRDefault="009A20D2" w:rsidP="0070106D">
      <w:pPr>
        <w:pStyle w:val="ListParagraph"/>
        <w:ind w:left="153"/>
      </w:pPr>
      <w:r>
        <w:t xml:space="preserve">Extra attention should be paid to ensuring that any documents or information </w:t>
      </w:r>
      <w:r w:rsidR="0067243D">
        <w:t>from</w:t>
      </w:r>
      <w:r w:rsidR="00EF40FA">
        <w:t>, or pertaining to,</w:t>
      </w:r>
      <w:r w:rsidR="0067243D">
        <w:t xml:space="preserve"> the Town Council </w:t>
      </w:r>
      <w:r w:rsidR="00EE017A">
        <w:t xml:space="preserve">are kept secure.  </w:t>
      </w:r>
      <w:r w:rsidR="0039410F">
        <w:t>Point 6.4 of the Town Council’s IT Policy states, “</w:t>
      </w:r>
      <w:r w:rsidR="00FC511F" w:rsidRPr="0039410F">
        <w:rPr>
          <w:i/>
          <w:iCs/>
        </w:rPr>
        <w:t>Councillors should not download any Town Council or Town Council related data on to any removable storage device without prior agreement with the Town Clerk.</w:t>
      </w:r>
      <w:r w:rsidR="0039410F" w:rsidRPr="0039410F">
        <w:t>”</w:t>
      </w:r>
      <w:r w:rsidR="000A6B09">
        <w:t xml:space="preserve">  The IT Policy further state</w:t>
      </w:r>
      <w:r w:rsidR="00626370">
        <w:t>s:</w:t>
      </w:r>
    </w:p>
    <w:p w14:paraId="48FE6AE6" w14:textId="77777777" w:rsidR="00E27DF4" w:rsidRDefault="00E27DF4" w:rsidP="0070106D">
      <w:pPr>
        <w:pStyle w:val="ListParagraph"/>
        <w:ind w:left="153"/>
      </w:pPr>
    </w:p>
    <w:p w14:paraId="376318F8" w14:textId="77777777" w:rsidR="007E214D" w:rsidRDefault="005F3A77" w:rsidP="00A326E5">
      <w:pPr>
        <w:pStyle w:val="ListParagraph"/>
        <w:ind w:left="2160" w:hanging="742"/>
      </w:pPr>
      <w:r w:rsidRPr="00A326E5">
        <w:t>(9.2)</w:t>
      </w:r>
      <w:r w:rsidR="00A326E5" w:rsidRPr="00A326E5">
        <w:tab/>
      </w:r>
      <w:r w:rsidRPr="00A326E5">
        <w:t xml:space="preserve"> </w:t>
      </w:r>
      <w:r w:rsidR="00A326E5">
        <w:t>“</w:t>
      </w:r>
      <w:r w:rsidR="00577A75" w:rsidRPr="00A326E5">
        <w:t>On resignation of a Councillor, end of term of office or at any point by request of the Town Clerk, the councillor must return any IT equipment, software and related accessories</w:t>
      </w:r>
      <w:r w:rsidR="00577A75" w:rsidRPr="00A326E5">
        <w:t>”</w:t>
      </w:r>
    </w:p>
    <w:p w14:paraId="08FA7015" w14:textId="6DCB9D6C" w:rsidR="00626370" w:rsidRPr="00A326E5" w:rsidRDefault="00577A75" w:rsidP="00A326E5">
      <w:pPr>
        <w:pStyle w:val="ListParagraph"/>
        <w:ind w:left="2160" w:hanging="742"/>
      </w:pPr>
      <w:proofErr w:type="gramStart"/>
      <w:r w:rsidRPr="00A326E5">
        <w:rPr>
          <w:i/>
          <w:iCs/>
        </w:rPr>
        <w:t>and</w:t>
      </w:r>
      <w:r w:rsidR="00626370" w:rsidRPr="00A326E5">
        <w:rPr>
          <w:i/>
          <w:iCs/>
        </w:rPr>
        <w:t>;</w:t>
      </w:r>
      <w:proofErr w:type="gramEnd"/>
    </w:p>
    <w:p w14:paraId="3DFDEF14" w14:textId="77777777" w:rsidR="006F5AB1" w:rsidRPr="00A326E5" w:rsidRDefault="006F5AB1" w:rsidP="00626370">
      <w:pPr>
        <w:pStyle w:val="ListParagraph"/>
        <w:ind w:left="1287"/>
      </w:pPr>
    </w:p>
    <w:p w14:paraId="626746D6" w14:textId="2EB09257" w:rsidR="00FC511F" w:rsidRPr="00A326E5" w:rsidRDefault="005F3A77" w:rsidP="00A326E5">
      <w:pPr>
        <w:pStyle w:val="ListParagraph"/>
        <w:ind w:left="2157" w:hanging="739"/>
      </w:pPr>
      <w:r w:rsidRPr="00A326E5">
        <w:t xml:space="preserve">(9.3) </w:t>
      </w:r>
      <w:r w:rsidR="00A326E5" w:rsidRPr="00A326E5">
        <w:tab/>
      </w:r>
      <w:r w:rsidR="00577A75" w:rsidRPr="00A326E5">
        <w:t>“</w:t>
      </w:r>
      <w:r w:rsidR="00045782" w:rsidRPr="00A326E5">
        <w:t xml:space="preserve">All IT equipment, software, data, related contracts and accessories, provided by the Town Council, remains the property of the Town Council. All data contained on </w:t>
      </w:r>
      <w:r w:rsidR="004A26A5" w:rsidRPr="00A326E5">
        <w:t>any</w:t>
      </w:r>
      <w:r w:rsidR="00045782" w:rsidRPr="00A326E5">
        <w:t xml:space="preserve"> IT</w:t>
      </w:r>
      <w:r w:rsidR="00045782" w:rsidRPr="00A326E5">
        <w:t xml:space="preserve"> </w:t>
      </w:r>
      <w:r w:rsidR="00045782" w:rsidRPr="00A326E5">
        <w:t>equipment is the property of the Town Council and the Town Council reserves the right to own, control and interrogate that data.</w:t>
      </w:r>
      <w:r w:rsidR="00577A75" w:rsidRPr="00A326E5">
        <w:t>”</w:t>
      </w:r>
    </w:p>
    <w:p w14:paraId="5E7B01AB" w14:textId="1E25759B" w:rsidR="005E2261" w:rsidRPr="006F5AB1" w:rsidRDefault="00140AAA" w:rsidP="006F5AB1">
      <w:r>
        <w:t xml:space="preserve">These two points would allow for the Town Council to </w:t>
      </w:r>
      <w:r w:rsidR="005E2261">
        <w:t xml:space="preserve">request </w:t>
      </w:r>
      <w:r w:rsidR="003A7D40">
        <w:t xml:space="preserve">access </w:t>
      </w:r>
      <w:r w:rsidR="004B76E9">
        <w:t xml:space="preserve">to </w:t>
      </w:r>
      <w:r w:rsidR="003A7D40">
        <w:t>a councillors</w:t>
      </w:r>
      <w:r w:rsidR="008F619D">
        <w:t>’</w:t>
      </w:r>
      <w:r w:rsidR="003A7D40">
        <w:t xml:space="preserve"> personal device to </w:t>
      </w:r>
      <w:r w:rsidR="008F619D">
        <w:t>ensure that any data</w:t>
      </w:r>
      <w:r w:rsidR="0056575F">
        <w:t xml:space="preserve"> is being used correctly and, if necessary, w</w:t>
      </w:r>
      <w:r w:rsidR="005E2261">
        <w:t>iped.</w:t>
      </w:r>
    </w:p>
    <w:p w14:paraId="6CF5D087" w14:textId="77777777" w:rsidR="00186F22" w:rsidRPr="00C61412" w:rsidRDefault="00186F22" w:rsidP="00887C5C">
      <w:pPr>
        <w:pStyle w:val="ListParagraph"/>
        <w:ind w:left="-567"/>
      </w:pPr>
    </w:p>
    <w:p w14:paraId="1D67BD01" w14:textId="735C445C" w:rsidR="00C01A65" w:rsidRDefault="00C01A65" w:rsidP="00887C5C">
      <w:pPr>
        <w:pStyle w:val="ListParagraph"/>
        <w:ind w:left="-567"/>
        <w:rPr>
          <w:u w:val="single"/>
        </w:rPr>
      </w:pPr>
      <w:r>
        <w:rPr>
          <w:u w:val="single"/>
        </w:rPr>
        <w:t>Recommendations</w:t>
      </w:r>
    </w:p>
    <w:p w14:paraId="2F5300A8" w14:textId="77777777" w:rsidR="001C746E" w:rsidRDefault="001C746E" w:rsidP="00EB6C03">
      <w:pPr>
        <w:pStyle w:val="ListParagraph"/>
        <w:ind w:left="153"/>
      </w:pPr>
    </w:p>
    <w:p w14:paraId="2222ED41" w14:textId="2BF231AB" w:rsidR="002B13BF" w:rsidRDefault="007B0EF3" w:rsidP="007B0EF3">
      <w:r>
        <w:t xml:space="preserve">Bearing in mind the security </w:t>
      </w:r>
      <w:r w:rsidR="00E34159">
        <w:t xml:space="preserve">issues and data protection issues with accessing LTC emails on a personal device, Officers would strongly recommend that this </w:t>
      </w:r>
      <w:r w:rsidR="008A2958">
        <w:t>item is not considered.</w:t>
      </w:r>
    </w:p>
    <w:sectPr w:rsidR="002B13BF" w:rsidSect="00A64C64">
      <w:pgSz w:w="11906" w:h="16838"/>
      <w:pgMar w:top="1134" w:right="99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E0F"/>
    <w:multiLevelType w:val="hybridMultilevel"/>
    <w:tmpl w:val="8340BB56"/>
    <w:lvl w:ilvl="0" w:tplc="4DECA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0B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49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A3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89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C2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81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26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C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AB0029"/>
    <w:multiLevelType w:val="hybridMultilevel"/>
    <w:tmpl w:val="C49E7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0DF7"/>
    <w:multiLevelType w:val="hybridMultilevel"/>
    <w:tmpl w:val="C142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E2B90"/>
    <w:multiLevelType w:val="hybridMultilevel"/>
    <w:tmpl w:val="C3F8840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B062D8"/>
    <w:multiLevelType w:val="hybridMultilevel"/>
    <w:tmpl w:val="D55CCDB8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FF44DA"/>
    <w:multiLevelType w:val="hybridMultilevel"/>
    <w:tmpl w:val="28A6EE9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09E24676"/>
    <w:multiLevelType w:val="hybridMultilevel"/>
    <w:tmpl w:val="61B6F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537CF"/>
    <w:multiLevelType w:val="hybridMultilevel"/>
    <w:tmpl w:val="7D5465DE"/>
    <w:lvl w:ilvl="0" w:tplc="0809001B">
      <w:start w:val="1"/>
      <w:numFmt w:val="lowerRoman"/>
      <w:lvlText w:val="%1."/>
      <w:lvlJc w:val="right"/>
      <w:pPr>
        <w:ind w:left="1773" w:hanging="360"/>
      </w:pPr>
    </w:lvl>
    <w:lvl w:ilvl="1" w:tplc="08090019" w:tentative="1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0D744EE8"/>
    <w:multiLevelType w:val="hybridMultilevel"/>
    <w:tmpl w:val="EF704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7362"/>
    <w:multiLevelType w:val="hybridMultilevel"/>
    <w:tmpl w:val="51EE754E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10AD0"/>
    <w:multiLevelType w:val="hybridMultilevel"/>
    <w:tmpl w:val="A09AC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1C6"/>
    <w:multiLevelType w:val="hybridMultilevel"/>
    <w:tmpl w:val="2F505E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E6C94"/>
    <w:multiLevelType w:val="hybridMultilevel"/>
    <w:tmpl w:val="35EAAAEE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1C08FC"/>
    <w:multiLevelType w:val="hybridMultilevel"/>
    <w:tmpl w:val="A8D46C2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E1328"/>
    <w:multiLevelType w:val="hybridMultilevel"/>
    <w:tmpl w:val="4E30F2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F6E8A"/>
    <w:multiLevelType w:val="hybridMultilevel"/>
    <w:tmpl w:val="5A0280D6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67050A2"/>
    <w:multiLevelType w:val="hybridMultilevel"/>
    <w:tmpl w:val="847ADF60"/>
    <w:lvl w:ilvl="0" w:tplc="074EBE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C2A"/>
    <w:multiLevelType w:val="hybridMultilevel"/>
    <w:tmpl w:val="12522E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B3CB5"/>
    <w:multiLevelType w:val="hybridMultilevel"/>
    <w:tmpl w:val="8F926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64615"/>
    <w:multiLevelType w:val="hybridMultilevel"/>
    <w:tmpl w:val="854AC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E1484"/>
    <w:multiLevelType w:val="hybridMultilevel"/>
    <w:tmpl w:val="56627016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4AF63CC8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0597B6C"/>
    <w:multiLevelType w:val="hybridMultilevel"/>
    <w:tmpl w:val="6DF0FE1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329651D"/>
    <w:multiLevelType w:val="hybridMultilevel"/>
    <w:tmpl w:val="153858A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FCA724E"/>
    <w:multiLevelType w:val="hybridMultilevel"/>
    <w:tmpl w:val="F176FC9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50350BF"/>
    <w:multiLevelType w:val="hybridMultilevel"/>
    <w:tmpl w:val="B8065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93597"/>
    <w:multiLevelType w:val="hybridMultilevel"/>
    <w:tmpl w:val="51604A7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45771E08"/>
    <w:multiLevelType w:val="multilevel"/>
    <w:tmpl w:val="C52CB0BC"/>
    <w:lvl w:ilvl="0">
      <w:start w:val="6"/>
      <w:numFmt w:val="decimal"/>
      <w:lvlText w:val="(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(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(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(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(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(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(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(%1.%2)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(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27" w15:restartNumberingAfterBreak="0">
    <w:nsid w:val="4EB705CF"/>
    <w:multiLevelType w:val="hybridMultilevel"/>
    <w:tmpl w:val="F482D946"/>
    <w:lvl w:ilvl="0" w:tplc="DCF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02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C7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82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4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88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C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62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EED2E75"/>
    <w:multiLevelType w:val="hybridMultilevel"/>
    <w:tmpl w:val="79E0F4B2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>
      <w:start w:val="1"/>
      <w:numFmt w:val="decimal"/>
      <w:lvlText w:val="%4."/>
      <w:lvlJc w:val="left"/>
      <w:pPr>
        <w:ind w:left="2313" w:hanging="360"/>
      </w:pPr>
    </w:lvl>
    <w:lvl w:ilvl="4" w:tplc="08090019">
      <w:start w:val="1"/>
      <w:numFmt w:val="lowerLetter"/>
      <w:lvlText w:val="%5."/>
      <w:lvlJc w:val="left"/>
      <w:pPr>
        <w:ind w:left="3033" w:hanging="360"/>
      </w:pPr>
    </w:lvl>
    <w:lvl w:ilvl="5" w:tplc="0809001B">
      <w:start w:val="1"/>
      <w:numFmt w:val="lowerRoman"/>
      <w:lvlText w:val="%6."/>
      <w:lvlJc w:val="right"/>
      <w:pPr>
        <w:ind w:left="3753" w:hanging="180"/>
      </w:pPr>
    </w:lvl>
    <w:lvl w:ilvl="6" w:tplc="0809000F">
      <w:start w:val="1"/>
      <w:numFmt w:val="decimal"/>
      <w:lvlText w:val="%7."/>
      <w:lvlJc w:val="left"/>
      <w:pPr>
        <w:ind w:left="4473" w:hanging="360"/>
      </w:pPr>
    </w:lvl>
    <w:lvl w:ilvl="7" w:tplc="08090019">
      <w:start w:val="1"/>
      <w:numFmt w:val="lowerLetter"/>
      <w:lvlText w:val="%8."/>
      <w:lvlJc w:val="left"/>
      <w:pPr>
        <w:ind w:left="5193" w:hanging="360"/>
      </w:pPr>
    </w:lvl>
    <w:lvl w:ilvl="8" w:tplc="0809001B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52E145E0"/>
    <w:multiLevelType w:val="hybridMultilevel"/>
    <w:tmpl w:val="FCA8770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3CE5235"/>
    <w:multiLevelType w:val="hybridMultilevel"/>
    <w:tmpl w:val="AF668006"/>
    <w:lvl w:ilvl="0" w:tplc="700E5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734E2"/>
    <w:multiLevelType w:val="hybridMultilevel"/>
    <w:tmpl w:val="2DB61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520A5"/>
    <w:multiLevelType w:val="hybridMultilevel"/>
    <w:tmpl w:val="DFCE8F26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5D0307D2"/>
    <w:multiLevelType w:val="hybridMultilevel"/>
    <w:tmpl w:val="41F83F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5754C"/>
    <w:multiLevelType w:val="hybridMultilevel"/>
    <w:tmpl w:val="8A0673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DFE256A"/>
    <w:multiLevelType w:val="hybridMultilevel"/>
    <w:tmpl w:val="46127B8A"/>
    <w:lvl w:ilvl="0" w:tplc="E9A88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8C2D20"/>
    <w:multiLevelType w:val="hybridMultilevel"/>
    <w:tmpl w:val="A0A443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62884736"/>
    <w:multiLevelType w:val="hybridMultilevel"/>
    <w:tmpl w:val="32A673AA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7DF2C79"/>
    <w:multiLevelType w:val="hybridMultilevel"/>
    <w:tmpl w:val="943072FC"/>
    <w:lvl w:ilvl="0" w:tplc="A6EE9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8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9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49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2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4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85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E5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291216"/>
    <w:multiLevelType w:val="hybridMultilevel"/>
    <w:tmpl w:val="9CDC2144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B17C3"/>
    <w:multiLevelType w:val="hybridMultilevel"/>
    <w:tmpl w:val="B858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94EFC"/>
    <w:multiLevelType w:val="hybridMultilevel"/>
    <w:tmpl w:val="02DCF6B0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06029169">
    <w:abstractNumId w:val="38"/>
  </w:num>
  <w:num w:numId="2" w16cid:durableId="1996450149">
    <w:abstractNumId w:val="0"/>
  </w:num>
  <w:num w:numId="3" w16cid:durableId="731738521">
    <w:abstractNumId w:val="27"/>
  </w:num>
  <w:num w:numId="4" w16cid:durableId="1862820286">
    <w:abstractNumId w:val="30"/>
  </w:num>
  <w:num w:numId="5" w16cid:durableId="1547251410">
    <w:abstractNumId w:val="16"/>
  </w:num>
  <w:num w:numId="6" w16cid:durableId="715158381">
    <w:abstractNumId w:val="40"/>
  </w:num>
  <w:num w:numId="7" w16cid:durableId="297616629">
    <w:abstractNumId w:val="2"/>
  </w:num>
  <w:num w:numId="8" w16cid:durableId="1010915749">
    <w:abstractNumId w:val="31"/>
  </w:num>
  <w:num w:numId="9" w16cid:durableId="255133998">
    <w:abstractNumId w:val="35"/>
  </w:num>
  <w:num w:numId="10" w16cid:durableId="125240779">
    <w:abstractNumId w:val="10"/>
  </w:num>
  <w:num w:numId="11" w16cid:durableId="1688022287">
    <w:abstractNumId w:val="18"/>
  </w:num>
  <w:num w:numId="12" w16cid:durableId="588395427">
    <w:abstractNumId w:val="29"/>
  </w:num>
  <w:num w:numId="13" w16cid:durableId="534847797">
    <w:abstractNumId w:val="4"/>
  </w:num>
  <w:num w:numId="14" w16cid:durableId="2109038816">
    <w:abstractNumId w:val="37"/>
  </w:num>
  <w:num w:numId="15" w16cid:durableId="1584608035">
    <w:abstractNumId w:val="15"/>
  </w:num>
  <w:num w:numId="16" w16cid:durableId="1896238246">
    <w:abstractNumId w:val="23"/>
  </w:num>
  <w:num w:numId="17" w16cid:durableId="1909532937">
    <w:abstractNumId w:val="41"/>
  </w:num>
  <w:num w:numId="18" w16cid:durableId="843326664">
    <w:abstractNumId w:val="39"/>
  </w:num>
  <w:num w:numId="19" w16cid:durableId="1364332356">
    <w:abstractNumId w:val="3"/>
  </w:num>
  <w:num w:numId="20" w16cid:durableId="399526743">
    <w:abstractNumId w:val="9"/>
  </w:num>
  <w:num w:numId="21" w16cid:durableId="166484550">
    <w:abstractNumId w:val="13"/>
  </w:num>
  <w:num w:numId="22" w16cid:durableId="456608756">
    <w:abstractNumId w:val="22"/>
  </w:num>
  <w:num w:numId="23" w16cid:durableId="1354962654">
    <w:abstractNumId w:val="12"/>
  </w:num>
  <w:num w:numId="24" w16cid:durableId="1798446451">
    <w:abstractNumId w:val="33"/>
  </w:num>
  <w:num w:numId="25" w16cid:durableId="1829398474">
    <w:abstractNumId w:val="1"/>
  </w:num>
  <w:num w:numId="26" w16cid:durableId="1734430431">
    <w:abstractNumId w:val="8"/>
  </w:num>
  <w:num w:numId="27" w16cid:durableId="1072392936">
    <w:abstractNumId w:val="24"/>
  </w:num>
  <w:num w:numId="28" w16cid:durableId="350226244">
    <w:abstractNumId w:val="19"/>
  </w:num>
  <w:num w:numId="29" w16cid:durableId="2109693551">
    <w:abstractNumId w:val="6"/>
  </w:num>
  <w:num w:numId="30" w16cid:durableId="191918217">
    <w:abstractNumId w:val="36"/>
  </w:num>
  <w:num w:numId="31" w16cid:durableId="1453354402">
    <w:abstractNumId w:val="34"/>
  </w:num>
  <w:num w:numId="32" w16cid:durableId="1206257050">
    <w:abstractNumId w:val="25"/>
  </w:num>
  <w:num w:numId="33" w16cid:durableId="478032614">
    <w:abstractNumId w:val="5"/>
  </w:num>
  <w:num w:numId="34" w16cid:durableId="2019651603">
    <w:abstractNumId w:val="14"/>
  </w:num>
  <w:num w:numId="35" w16cid:durableId="1655328824">
    <w:abstractNumId w:val="11"/>
  </w:num>
  <w:num w:numId="36" w16cid:durableId="1111707131">
    <w:abstractNumId w:val="17"/>
  </w:num>
  <w:num w:numId="37" w16cid:durableId="1655253533">
    <w:abstractNumId w:val="28"/>
  </w:num>
  <w:num w:numId="38" w16cid:durableId="1299338303">
    <w:abstractNumId w:val="21"/>
  </w:num>
  <w:num w:numId="39" w16cid:durableId="173616513">
    <w:abstractNumId w:val="32"/>
  </w:num>
  <w:num w:numId="40" w16cid:durableId="1921256122">
    <w:abstractNumId w:val="20"/>
  </w:num>
  <w:num w:numId="41" w16cid:durableId="1509753689">
    <w:abstractNumId w:val="7"/>
  </w:num>
  <w:num w:numId="42" w16cid:durableId="17015114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A4"/>
    <w:rsid w:val="00002CC8"/>
    <w:rsid w:val="000103EC"/>
    <w:rsid w:val="00025934"/>
    <w:rsid w:val="00041A73"/>
    <w:rsid w:val="00045782"/>
    <w:rsid w:val="00047839"/>
    <w:rsid w:val="00052F9D"/>
    <w:rsid w:val="000548A8"/>
    <w:rsid w:val="00054BE5"/>
    <w:rsid w:val="00063B5F"/>
    <w:rsid w:val="000761E2"/>
    <w:rsid w:val="00087CAA"/>
    <w:rsid w:val="000A6B09"/>
    <w:rsid w:val="000C34F3"/>
    <w:rsid w:val="000C3E98"/>
    <w:rsid w:val="000F1ECF"/>
    <w:rsid w:val="00102341"/>
    <w:rsid w:val="00106282"/>
    <w:rsid w:val="00112DD5"/>
    <w:rsid w:val="001215DC"/>
    <w:rsid w:val="001358F8"/>
    <w:rsid w:val="00140AAA"/>
    <w:rsid w:val="00141841"/>
    <w:rsid w:val="001473B9"/>
    <w:rsid w:val="00166969"/>
    <w:rsid w:val="00167101"/>
    <w:rsid w:val="00171011"/>
    <w:rsid w:val="00186F22"/>
    <w:rsid w:val="001962AA"/>
    <w:rsid w:val="0019745A"/>
    <w:rsid w:val="001A133F"/>
    <w:rsid w:val="001A4E96"/>
    <w:rsid w:val="001A51F2"/>
    <w:rsid w:val="001C746E"/>
    <w:rsid w:val="001D07FF"/>
    <w:rsid w:val="001D3E3C"/>
    <w:rsid w:val="001F134E"/>
    <w:rsid w:val="002010D8"/>
    <w:rsid w:val="00212E87"/>
    <w:rsid w:val="0022169B"/>
    <w:rsid w:val="00224730"/>
    <w:rsid w:val="002331D5"/>
    <w:rsid w:val="002A3E67"/>
    <w:rsid w:val="002B13BF"/>
    <w:rsid w:val="002C0556"/>
    <w:rsid w:val="002C1684"/>
    <w:rsid w:val="002D28F7"/>
    <w:rsid w:val="00304A00"/>
    <w:rsid w:val="0031145F"/>
    <w:rsid w:val="003127C6"/>
    <w:rsid w:val="0033668D"/>
    <w:rsid w:val="00357F42"/>
    <w:rsid w:val="003620DC"/>
    <w:rsid w:val="00363D59"/>
    <w:rsid w:val="00387490"/>
    <w:rsid w:val="00393191"/>
    <w:rsid w:val="0039410F"/>
    <w:rsid w:val="003A04D6"/>
    <w:rsid w:val="003A52C3"/>
    <w:rsid w:val="003A7D40"/>
    <w:rsid w:val="003C0A55"/>
    <w:rsid w:val="003C23EE"/>
    <w:rsid w:val="003D2380"/>
    <w:rsid w:val="003D2D35"/>
    <w:rsid w:val="003D7259"/>
    <w:rsid w:val="003E29ED"/>
    <w:rsid w:val="003E32F3"/>
    <w:rsid w:val="003E355D"/>
    <w:rsid w:val="00411B8E"/>
    <w:rsid w:val="00420A8D"/>
    <w:rsid w:val="00431C97"/>
    <w:rsid w:val="00433D59"/>
    <w:rsid w:val="00436D65"/>
    <w:rsid w:val="00451CAB"/>
    <w:rsid w:val="00456F60"/>
    <w:rsid w:val="00470C04"/>
    <w:rsid w:val="00471F90"/>
    <w:rsid w:val="004768F3"/>
    <w:rsid w:val="00483483"/>
    <w:rsid w:val="00483791"/>
    <w:rsid w:val="004A26A5"/>
    <w:rsid w:val="004B36FA"/>
    <w:rsid w:val="004B76E9"/>
    <w:rsid w:val="004D386B"/>
    <w:rsid w:val="004D7095"/>
    <w:rsid w:val="004E12B8"/>
    <w:rsid w:val="004E5B44"/>
    <w:rsid w:val="004F6829"/>
    <w:rsid w:val="005027AE"/>
    <w:rsid w:val="00503C62"/>
    <w:rsid w:val="005126FE"/>
    <w:rsid w:val="00526B12"/>
    <w:rsid w:val="00536E1B"/>
    <w:rsid w:val="00541034"/>
    <w:rsid w:val="005448B2"/>
    <w:rsid w:val="00551F8E"/>
    <w:rsid w:val="00554C21"/>
    <w:rsid w:val="00555B68"/>
    <w:rsid w:val="0056575F"/>
    <w:rsid w:val="00573040"/>
    <w:rsid w:val="00577A75"/>
    <w:rsid w:val="0059213F"/>
    <w:rsid w:val="005965E0"/>
    <w:rsid w:val="005A2518"/>
    <w:rsid w:val="005A3711"/>
    <w:rsid w:val="005B478B"/>
    <w:rsid w:val="005C0AA0"/>
    <w:rsid w:val="005C3F3D"/>
    <w:rsid w:val="005E2261"/>
    <w:rsid w:val="005E51EE"/>
    <w:rsid w:val="005E5914"/>
    <w:rsid w:val="005E7740"/>
    <w:rsid w:val="005F3A77"/>
    <w:rsid w:val="005F7A2A"/>
    <w:rsid w:val="00602EA5"/>
    <w:rsid w:val="00626370"/>
    <w:rsid w:val="0063317F"/>
    <w:rsid w:val="006431F8"/>
    <w:rsid w:val="00653FB4"/>
    <w:rsid w:val="0067243D"/>
    <w:rsid w:val="00680595"/>
    <w:rsid w:val="0068178A"/>
    <w:rsid w:val="0068627A"/>
    <w:rsid w:val="006A1CB3"/>
    <w:rsid w:val="006B1EEE"/>
    <w:rsid w:val="006C7EC4"/>
    <w:rsid w:val="006D0A89"/>
    <w:rsid w:val="006D7F84"/>
    <w:rsid w:val="006E1021"/>
    <w:rsid w:val="006E1281"/>
    <w:rsid w:val="006F35BC"/>
    <w:rsid w:val="006F5AB1"/>
    <w:rsid w:val="006F6FB6"/>
    <w:rsid w:val="0070106D"/>
    <w:rsid w:val="00710EFC"/>
    <w:rsid w:val="0073615A"/>
    <w:rsid w:val="0074581F"/>
    <w:rsid w:val="0074595E"/>
    <w:rsid w:val="00745F62"/>
    <w:rsid w:val="00756F1A"/>
    <w:rsid w:val="00767FD9"/>
    <w:rsid w:val="007760AF"/>
    <w:rsid w:val="0077783D"/>
    <w:rsid w:val="00780A0C"/>
    <w:rsid w:val="00780C41"/>
    <w:rsid w:val="007849AB"/>
    <w:rsid w:val="007960A5"/>
    <w:rsid w:val="007A360D"/>
    <w:rsid w:val="007B0EF3"/>
    <w:rsid w:val="007D224A"/>
    <w:rsid w:val="007E214D"/>
    <w:rsid w:val="007E32A1"/>
    <w:rsid w:val="007F75A4"/>
    <w:rsid w:val="008171BE"/>
    <w:rsid w:val="00831127"/>
    <w:rsid w:val="008517F8"/>
    <w:rsid w:val="0085203C"/>
    <w:rsid w:val="00854C56"/>
    <w:rsid w:val="00860B94"/>
    <w:rsid w:val="00864DFA"/>
    <w:rsid w:val="00867878"/>
    <w:rsid w:val="00871E43"/>
    <w:rsid w:val="0088276E"/>
    <w:rsid w:val="00887C5C"/>
    <w:rsid w:val="0089435B"/>
    <w:rsid w:val="008A1A95"/>
    <w:rsid w:val="008A1C76"/>
    <w:rsid w:val="008A2958"/>
    <w:rsid w:val="008B7FA8"/>
    <w:rsid w:val="008D0A14"/>
    <w:rsid w:val="008E0ADD"/>
    <w:rsid w:val="008F619D"/>
    <w:rsid w:val="009021D9"/>
    <w:rsid w:val="00923958"/>
    <w:rsid w:val="00925097"/>
    <w:rsid w:val="00950638"/>
    <w:rsid w:val="0095502B"/>
    <w:rsid w:val="0096129D"/>
    <w:rsid w:val="00961F25"/>
    <w:rsid w:val="00984A47"/>
    <w:rsid w:val="009A20D2"/>
    <w:rsid w:val="009A2106"/>
    <w:rsid w:val="009A6266"/>
    <w:rsid w:val="009A643C"/>
    <w:rsid w:val="009B1CF4"/>
    <w:rsid w:val="009D3B3C"/>
    <w:rsid w:val="00A10FEC"/>
    <w:rsid w:val="00A11439"/>
    <w:rsid w:val="00A31F8E"/>
    <w:rsid w:val="00A326E5"/>
    <w:rsid w:val="00A46B35"/>
    <w:rsid w:val="00A472E1"/>
    <w:rsid w:val="00A478BA"/>
    <w:rsid w:val="00A60828"/>
    <w:rsid w:val="00A64C64"/>
    <w:rsid w:val="00A8270B"/>
    <w:rsid w:val="00A8600B"/>
    <w:rsid w:val="00A934D9"/>
    <w:rsid w:val="00AA049F"/>
    <w:rsid w:val="00AA654E"/>
    <w:rsid w:val="00AC084E"/>
    <w:rsid w:val="00AC200B"/>
    <w:rsid w:val="00AC3323"/>
    <w:rsid w:val="00AD1189"/>
    <w:rsid w:val="00AD4B90"/>
    <w:rsid w:val="00AD5A2B"/>
    <w:rsid w:val="00AF29C0"/>
    <w:rsid w:val="00AF5DE8"/>
    <w:rsid w:val="00B01EC2"/>
    <w:rsid w:val="00B2417F"/>
    <w:rsid w:val="00B24787"/>
    <w:rsid w:val="00B479B5"/>
    <w:rsid w:val="00B523B5"/>
    <w:rsid w:val="00BA2299"/>
    <w:rsid w:val="00BA41E1"/>
    <w:rsid w:val="00BB6F2A"/>
    <w:rsid w:val="00BC35F4"/>
    <w:rsid w:val="00BC665B"/>
    <w:rsid w:val="00BD0F14"/>
    <w:rsid w:val="00BD36F8"/>
    <w:rsid w:val="00BE0685"/>
    <w:rsid w:val="00BE0C70"/>
    <w:rsid w:val="00BE46EA"/>
    <w:rsid w:val="00BE600C"/>
    <w:rsid w:val="00BE74EF"/>
    <w:rsid w:val="00C01A65"/>
    <w:rsid w:val="00C07B14"/>
    <w:rsid w:val="00C20F35"/>
    <w:rsid w:val="00C21C4C"/>
    <w:rsid w:val="00C40A63"/>
    <w:rsid w:val="00C44639"/>
    <w:rsid w:val="00C509A8"/>
    <w:rsid w:val="00C52FD4"/>
    <w:rsid w:val="00C53970"/>
    <w:rsid w:val="00C61412"/>
    <w:rsid w:val="00C87EAE"/>
    <w:rsid w:val="00C92036"/>
    <w:rsid w:val="00CA043D"/>
    <w:rsid w:val="00CA0E9B"/>
    <w:rsid w:val="00CA54C1"/>
    <w:rsid w:val="00CA7C6A"/>
    <w:rsid w:val="00CB0528"/>
    <w:rsid w:val="00CC0E36"/>
    <w:rsid w:val="00CC34B0"/>
    <w:rsid w:val="00CE0681"/>
    <w:rsid w:val="00D62F5D"/>
    <w:rsid w:val="00D73C37"/>
    <w:rsid w:val="00D904C3"/>
    <w:rsid w:val="00DA22D0"/>
    <w:rsid w:val="00DB1F28"/>
    <w:rsid w:val="00DC42D2"/>
    <w:rsid w:val="00DD1EDB"/>
    <w:rsid w:val="00E07AD5"/>
    <w:rsid w:val="00E12E07"/>
    <w:rsid w:val="00E150A0"/>
    <w:rsid w:val="00E173A3"/>
    <w:rsid w:val="00E26324"/>
    <w:rsid w:val="00E27DF4"/>
    <w:rsid w:val="00E34159"/>
    <w:rsid w:val="00E3684F"/>
    <w:rsid w:val="00E5271E"/>
    <w:rsid w:val="00E55216"/>
    <w:rsid w:val="00E75054"/>
    <w:rsid w:val="00E81341"/>
    <w:rsid w:val="00EB6A95"/>
    <w:rsid w:val="00EB6C03"/>
    <w:rsid w:val="00EE017A"/>
    <w:rsid w:val="00EF40FA"/>
    <w:rsid w:val="00F27B39"/>
    <w:rsid w:val="00F30D89"/>
    <w:rsid w:val="00F35923"/>
    <w:rsid w:val="00F359D1"/>
    <w:rsid w:val="00F45D77"/>
    <w:rsid w:val="00F5027F"/>
    <w:rsid w:val="00F629E6"/>
    <w:rsid w:val="00F6346E"/>
    <w:rsid w:val="00F63BEA"/>
    <w:rsid w:val="00F654CA"/>
    <w:rsid w:val="00F667E0"/>
    <w:rsid w:val="00F93377"/>
    <w:rsid w:val="00F933D1"/>
    <w:rsid w:val="00FA0EF2"/>
    <w:rsid w:val="00FB2736"/>
    <w:rsid w:val="00FC2AC8"/>
    <w:rsid w:val="00FC511F"/>
    <w:rsid w:val="00FD7652"/>
    <w:rsid w:val="00FF2989"/>
    <w:rsid w:val="00FF6C45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A559"/>
  <w15:docId w15:val="{67D73C28-202B-4D2F-A454-B19EC40B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5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13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8276E"/>
    <w:rPr>
      <w:b/>
      <w:bCs/>
      <w:i w:val="0"/>
      <w:iCs w:val="0"/>
    </w:rPr>
  </w:style>
  <w:style w:type="character" w:customStyle="1" w:styleId="st1">
    <w:name w:val="st1"/>
    <w:basedOn w:val="DefaultParagraphFont"/>
    <w:rsid w:val="0088276E"/>
  </w:style>
  <w:style w:type="table" w:styleId="TableGrid">
    <w:name w:val="Table Grid"/>
    <w:basedOn w:val="TableNormal"/>
    <w:uiPriority w:val="59"/>
    <w:rsid w:val="008E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F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p1paratext">
    <w:name w:val="legp1paratext"/>
    <w:basedOn w:val="Normal"/>
    <w:rsid w:val="0045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p1no">
    <w:name w:val="legp1no"/>
    <w:basedOn w:val="DefaultParagraphFont"/>
    <w:rsid w:val="00456F60"/>
  </w:style>
  <w:style w:type="paragraph" w:customStyle="1" w:styleId="legclearfix">
    <w:name w:val="legclearfix"/>
    <w:basedOn w:val="Normal"/>
    <w:rsid w:val="0045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456F60"/>
  </w:style>
  <w:style w:type="paragraph" w:customStyle="1" w:styleId="Default">
    <w:name w:val="Default"/>
    <w:rsid w:val="005F7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2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7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89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A55023E9AD24D9C378EBC281C0874" ma:contentTypeVersion="15" ma:contentTypeDescription="Create a new document." ma:contentTypeScope="" ma:versionID="fad2364758f7724727036a8b25108ff2">
  <xsd:schema xmlns:xsd="http://www.w3.org/2001/XMLSchema" xmlns:xs="http://www.w3.org/2001/XMLSchema" xmlns:p="http://schemas.microsoft.com/office/2006/metadata/properties" xmlns:ns2="9eea002c-9396-4e1c-90ba-81fd5c5bb57d" xmlns:ns3="7e618911-af4d-44ef-8a76-c69d29542036" targetNamespace="http://schemas.microsoft.com/office/2006/metadata/properties" ma:root="true" ma:fieldsID="597beaffedbe4e43c50b55bdf72ed036" ns2:_="" ns3:_="">
    <xsd:import namespace="9eea002c-9396-4e1c-90ba-81fd5c5bb57d"/>
    <xsd:import namespace="7e618911-af4d-44ef-8a76-c69d2954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a002c-9396-4e1c-90ba-81fd5c5bb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8306dc-c898-4ddd-93ba-ebfdadd86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8911-af4d-44ef-8a76-c69d295420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70b59c-354c-4cd2-9235-82660625087c}" ma:internalName="TaxCatchAll" ma:showField="CatchAllData" ma:web="7e618911-af4d-44ef-8a76-c69d2954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18911-af4d-44ef-8a76-c69d29542036" xsi:nil="true"/>
    <lcf76f155ced4ddcb4097134ff3c332f xmlns="9eea002c-9396-4e1c-90ba-81fd5c5bb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566DCF-0243-4E0E-B35F-002FFA662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F9DF1-C632-4DB8-8BF3-5EFE22B59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a002c-9396-4e1c-90ba-81fd5c5bb57d"/>
    <ds:schemaRef ds:uri="7e618911-af4d-44ef-8a76-c69d2954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7581E-3630-434E-8BDA-469E43132678}">
  <ds:schemaRefs>
    <ds:schemaRef ds:uri="http://schemas.microsoft.com/office/2006/metadata/properties"/>
    <ds:schemaRef ds:uri="http://schemas.microsoft.com/office/infopath/2007/PartnerControls"/>
    <ds:schemaRef ds:uri="7e618911-af4d-44ef-8a76-c69d29542036"/>
    <ds:schemaRef ds:uri="9eea002c-9396-4e1c-90ba-81fd5c5bb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Foote</dc:creator>
  <cp:keywords/>
  <cp:lastModifiedBy>Michael Winter</cp:lastModifiedBy>
  <cp:revision>100</cp:revision>
  <cp:lastPrinted>2018-02-06T21:00:00Z</cp:lastPrinted>
  <dcterms:created xsi:type="dcterms:W3CDTF">2024-08-12T08:33:00Z</dcterms:created>
  <dcterms:modified xsi:type="dcterms:W3CDTF">2024-08-12T10:13:00Z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0x010100EB5A55023E9AD24D9C378EBC281C0874</vt:lpwstr>
  </property>
  <property fmtid="{D5CDD505-2E9C-101B-9397-08002B2CF9AE}" pid="3" name="Order">
    <vt:r8>6308800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