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E773C0" w:rsidP="00EB212D">
      <w:pPr>
        <w:pStyle w:val="NoSpacing"/>
        <w:widowControl w:val="0"/>
        <w:jc w:val="center"/>
        <w:rPr>
          <w:rFonts w:cs="Calibri"/>
          <w:b/>
          <w:sz w:val="24"/>
          <w:szCs w:val="24"/>
        </w:rPr>
      </w:pPr>
      <w:bookmarkStart w:id="0" w:name="_GoBack"/>
      <w:bookmarkEnd w:id="0"/>
      <w:r>
        <w:rPr>
          <w:rFonts w:cs="Calibri"/>
          <w:b/>
          <w:sz w:val="24"/>
          <w:szCs w:val="24"/>
        </w:rPr>
        <w:t>MINUTES</w:t>
      </w:r>
    </w:p>
    <w:p w:rsidR="00E773C0" w:rsidRDefault="00E773C0" w:rsidP="00EB212D">
      <w:pPr>
        <w:pStyle w:val="NoSpacing"/>
        <w:widowControl w:val="0"/>
        <w:jc w:val="center"/>
        <w:rPr>
          <w:rFonts w:cs="Calibri"/>
          <w:b/>
          <w:sz w:val="24"/>
          <w:szCs w:val="24"/>
        </w:rPr>
      </w:pPr>
    </w:p>
    <w:p w:rsidR="00E773C0" w:rsidRDefault="00E773C0" w:rsidP="00EB212D">
      <w:pPr>
        <w:pStyle w:val="NoSpacing"/>
        <w:widowControl w:val="0"/>
        <w:rPr>
          <w:rFonts w:cs="Calibri"/>
          <w:szCs w:val="24"/>
        </w:rPr>
      </w:pPr>
      <w:r>
        <w:rPr>
          <w:rFonts w:cs="Calibri"/>
          <w:b/>
          <w:szCs w:val="24"/>
        </w:rPr>
        <w:t xml:space="preserve">Present: </w:t>
      </w:r>
      <w:r w:rsidR="004013D3">
        <w:rPr>
          <w:rFonts w:cs="Calibri"/>
          <w:szCs w:val="24"/>
        </w:rPr>
        <w:t>Cllrs Sonia Barker</w:t>
      </w:r>
      <w:r w:rsidR="009072BE">
        <w:rPr>
          <w:rFonts w:cs="Calibri"/>
          <w:szCs w:val="24"/>
        </w:rPr>
        <w:t>,</w:t>
      </w:r>
      <w:r>
        <w:rPr>
          <w:rFonts w:cs="Calibri"/>
          <w:szCs w:val="24"/>
        </w:rPr>
        <w:t xml:space="preserve"> Wendy Brooks, Alan Green, Graham Parker, Keith Patience and Andy Pearce (Chair)</w:t>
      </w:r>
    </w:p>
    <w:p w:rsidR="00E773C0" w:rsidRDefault="00E773C0" w:rsidP="00EB212D">
      <w:pPr>
        <w:pStyle w:val="NoSpacing"/>
        <w:widowControl w:val="0"/>
        <w:rPr>
          <w:rFonts w:cs="Calibri"/>
          <w:szCs w:val="24"/>
        </w:rPr>
      </w:pPr>
    </w:p>
    <w:p w:rsidR="00E773C0" w:rsidRDefault="00E773C0" w:rsidP="00EB212D">
      <w:pPr>
        <w:pStyle w:val="NoSpacing"/>
        <w:widowControl w:val="0"/>
        <w:rPr>
          <w:rFonts w:cs="Calibri"/>
          <w:szCs w:val="24"/>
        </w:rPr>
      </w:pPr>
      <w:r w:rsidRPr="00E773C0">
        <w:rPr>
          <w:rFonts w:cs="Calibri"/>
          <w:b/>
          <w:szCs w:val="24"/>
        </w:rPr>
        <w:t>In attendance:</w:t>
      </w:r>
      <w:r w:rsidR="00564A43">
        <w:rPr>
          <w:rFonts w:cs="Calibri"/>
          <w:szCs w:val="24"/>
        </w:rPr>
        <w:t xml:space="preserve"> </w:t>
      </w:r>
      <w:r>
        <w:rPr>
          <w:rFonts w:cs="Calibri"/>
          <w:szCs w:val="24"/>
        </w:rPr>
        <w:t>James Cox (Finance and Information Officer) and Lauren Elliott (Project and Committee Clerk)</w:t>
      </w:r>
    </w:p>
    <w:p w:rsidR="00E773C0" w:rsidRDefault="00E773C0" w:rsidP="00EB212D">
      <w:pPr>
        <w:pStyle w:val="NoSpacing"/>
        <w:widowControl w:val="0"/>
        <w:rPr>
          <w:rFonts w:cs="Calibri"/>
          <w:szCs w:val="24"/>
        </w:rPr>
      </w:pPr>
    </w:p>
    <w:p w:rsidR="00E773C0" w:rsidRPr="00E773C0" w:rsidRDefault="00E773C0" w:rsidP="00EB212D">
      <w:pPr>
        <w:pStyle w:val="NoSpacing"/>
        <w:widowControl w:val="0"/>
        <w:rPr>
          <w:rFonts w:cs="Calibri"/>
          <w:szCs w:val="24"/>
        </w:rPr>
      </w:pPr>
      <w:r w:rsidRPr="00E773C0">
        <w:rPr>
          <w:rFonts w:cs="Calibri"/>
          <w:b/>
          <w:szCs w:val="24"/>
        </w:rPr>
        <w:t>Public:</w:t>
      </w:r>
      <w:r w:rsidR="009072BE">
        <w:rPr>
          <w:rFonts w:cs="Calibri"/>
          <w:szCs w:val="24"/>
        </w:rPr>
        <w:t xml:space="preserve"> There were two</w:t>
      </w:r>
      <w:r>
        <w:rPr>
          <w:rFonts w:cs="Calibri"/>
          <w:szCs w:val="24"/>
        </w:rPr>
        <w:t xml:space="preserve"> members of t</w:t>
      </w:r>
      <w:r w:rsidR="009072BE">
        <w:rPr>
          <w:rFonts w:cs="Calibri"/>
          <w:szCs w:val="24"/>
        </w:rPr>
        <w:t>he public in attendance (in person</w:t>
      </w:r>
      <w:r>
        <w:rPr>
          <w:rFonts w:cs="Calibri"/>
          <w:szCs w:val="24"/>
        </w:rPr>
        <w:t>)</w:t>
      </w:r>
    </w:p>
    <w:p w:rsidR="00ED6558" w:rsidRDefault="00ED6558" w:rsidP="00EB212D">
      <w:pPr>
        <w:pStyle w:val="Heading1"/>
        <w:keepNext w:val="0"/>
        <w:keepLines w:val="0"/>
        <w:widowControl w:val="0"/>
      </w:pPr>
      <w:r>
        <w:t>Welcome</w:t>
      </w:r>
    </w:p>
    <w:p w:rsidR="00313F0B" w:rsidRPr="00072568" w:rsidRDefault="00E773C0" w:rsidP="00EB212D">
      <w:pPr>
        <w:pStyle w:val="NoSpacing"/>
        <w:widowControl w:val="0"/>
        <w:ind w:left="567"/>
        <w:rPr>
          <w:rFonts w:cs="Calibri"/>
        </w:rPr>
      </w:pPr>
      <w:r>
        <w:rPr>
          <w:rFonts w:cs="Calibri"/>
        </w:rPr>
        <w:t>T</w:t>
      </w:r>
      <w:r w:rsidR="00072568" w:rsidRPr="008B6EF1">
        <w:rPr>
          <w:rFonts w:cs="Calibri"/>
        </w:rPr>
        <w:t>he fire evacuation procedure</w:t>
      </w:r>
      <w:r>
        <w:rPr>
          <w:rFonts w:cs="Calibri"/>
        </w:rPr>
        <w:t xml:space="preserve"> and </w:t>
      </w:r>
      <w:r w:rsidR="00072568" w:rsidRPr="008B6EF1">
        <w:rPr>
          <w:rFonts w:cs="Calibri"/>
        </w:rPr>
        <w:t>public</w:t>
      </w:r>
      <w:r w:rsidR="00072568" w:rsidRPr="008B6EF1">
        <w:rPr>
          <w:rFonts w:cs="Calibri"/>
          <w:b/>
        </w:rPr>
        <w:t xml:space="preserve"> </w:t>
      </w:r>
      <w:r w:rsidR="00072568" w:rsidRPr="008B6EF1">
        <w:rPr>
          <w:rFonts w:cs="Calibri"/>
        </w:rPr>
        <w:t>right to report</w:t>
      </w:r>
      <w:r>
        <w:rPr>
          <w:rFonts w:cs="Calibri"/>
        </w:rPr>
        <w:t xml:space="preserve"> were explained and the meeting was welcomed</w:t>
      </w:r>
      <w:r w:rsidR="00072568" w:rsidRPr="008B6EF1">
        <w:rPr>
          <w:rFonts w:cs="Calibri"/>
        </w:rPr>
        <w:t>.</w:t>
      </w:r>
    </w:p>
    <w:p w:rsidR="00AE6143" w:rsidRDefault="00E773C0" w:rsidP="00EB212D">
      <w:pPr>
        <w:pStyle w:val="Heading1"/>
        <w:keepNext w:val="0"/>
        <w:keepLines w:val="0"/>
        <w:widowControl w:val="0"/>
        <w:ind w:left="567"/>
      </w:pPr>
      <w:r>
        <w:t>A</w:t>
      </w:r>
      <w:r w:rsidR="00313F0B">
        <w:t>pologies for absence</w:t>
      </w:r>
    </w:p>
    <w:p w:rsidR="00E773C0" w:rsidRDefault="00E773C0" w:rsidP="00EB212D">
      <w:pPr>
        <w:pStyle w:val="NoSpacing"/>
        <w:widowControl w:val="0"/>
        <w:ind w:left="567"/>
      </w:pPr>
      <w:r>
        <w:t>Apologies were received from Cllr</w:t>
      </w:r>
      <w:r w:rsidR="00564A43">
        <w:t>s</w:t>
      </w:r>
      <w:r>
        <w:t xml:space="preserve"> Paul Page</w:t>
      </w:r>
      <w:r w:rsidR="00564A43">
        <w:t xml:space="preserve"> and Nasima Begum, who had provided</w:t>
      </w:r>
      <w:r>
        <w:t xml:space="preserve"> reason</w:t>
      </w:r>
      <w:r w:rsidR="00564A43">
        <w:t>s</w:t>
      </w:r>
      <w:r>
        <w:t>.</w:t>
      </w:r>
      <w:r w:rsidR="00564A43">
        <w:t xml:space="preserve"> Cllr Parker had advised he would be late. </w:t>
      </w:r>
      <w:r>
        <w:t xml:space="preserve">Cllr </w:t>
      </w:r>
      <w:r w:rsidR="00564A43">
        <w:t xml:space="preserve">Pearce </w:t>
      </w:r>
      <w:r>
        <w:t>proposed approval of the apologies received; seconded by Cllr</w:t>
      </w:r>
      <w:r w:rsidR="00564A43">
        <w:t xml:space="preserve"> Green</w:t>
      </w:r>
      <w:r>
        <w:t>; all in favour.</w:t>
      </w:r>
    </w:p>
    <w:p w:rsidR="004858FC" w:rsidRDefault="004858FC" w:rsidP="00EB212D">
      <w:pPr>
        <w:pStyle w:val="Heading1"/>
        <w:keepNext w:val="0"/>
        <w:keepLines w:val="0"/>
        <w:widowControl w:val="0"/>
      </w:pPr>
      <w:r>
        <w:t>Declarations of Interests and dispensations</w:t>
      </w:r>
    </w:p>
    <w:p w:rsidR="00E773C0" w:rsidRDefault="00DA08C6" w:rsidP="00EB212D">
      <w:pPr>
        <w:pStyle w:val="NoSpacing"/>
        <w:widowControl w:val="0"/>
        <w:ind w:left="567"/>
      </w:pPr>
      <w:r>
        <w:t xml:space="preserve">Cllr Brooks declared a local non-pecuniary interest in items </w:t>
      </w:r>
      <w:r w:rsidR="00564A43">
        <w:t xml:space="preserve">39.9 and 39.10. </w:t>
      </w:r>
      <w:r>
        <w:t xml:space="preserve">Cllr Barker declared a local non-pecuniary interest in items </w:t>
      </w:r>
      <w:r w:rsidR="00564A43">
        <w:t xml:space="preserve">38.1f, 39.3, </w:t>
      </w:r>
      <w:r>
        <w:t>39.</w:t>
      </w:r>
      <w:r w:rsidR="00564A43">
        <w:t xml:space="preserve">11, </w:t>
      </w:r>
      <w:r>
        <w:t>39.14 and</w:t>
      </w:r>
      <w:r w:rsidR="00564A43">
        <w:t xml:space="preserve"> </w:t>
      </w:r>
      <w:r>
        <w:t>39.15. Cllr Barker was advised she did not need to declare a local non-pecuniary interest in item</w:t>
      </w:r>
      <w:r w:rsidR="00564A43">
        <w:t xml:space="preserve"> 39.7</w:t>
      </w:r>
      <w:r>
        <w:t xml:space="preserve"> as she has been appointed by the Town Council to attend the Marina Theatre Quarterly Management meetings. Cllr Green declared a local non-pecuniary interest in item 38.1a. With regard to items </w:t>
      </w:r>
      <w:r w:rsidR="00564A43">
        <w:t>39.9 and 39.10,</w:t>
      </w:r>
      <w:r>
        <w:t xml:space="preserve"> Cllr Pearce declared he is the Chair of the Gunton Residents’ Association, although it has</w:t>
      </w:r>
      <w:r w:rsidR="00564A43">
        <w:t xml:space="preserve"> no direct interest</w:t>
      </w:r>
      <w:r>
        <w:t xml:space="preserve"> in these items. Cllr Pearce also declared he is a member of the Town Hall Project Board, which also relates to item </w:t>
      </w:r>
      <w:r w:rsidR="00564A43">
        <w:t>39.15.</w:t>
      </w:r>
    </w:p>
    <w:p w:rsidR="00AE6143" w:rsidRDefault="00E773C0" w:rsidP="00EB212D">
      <w:pPr>
        <w:pStyle w:val="Heading1"/>
        <w:keepNext w:val="0"/>
        <w:keepLines w:val="0"/>
        <w:widowControl w:val="0"/>
      </w:pPr>
      <w:r>
        <w:t>T</w:t>
      </w:r>
      <w:r w:rsidR="00312D13">
        <w:t>he draft minutes</w:t>
      </w:r>
      <w:r w:rsidR="00A57691">
        <w:t xml:space="preserve"> </w:t>
      </w:r>
      <w:r w:rsidR="00312D13">
        <w:t>of the meeting</w:t>
      </w:r>
      <w:r w:rsidR="00A57691">
        <w:t xml:space="preserve"> </w:t>
      </w:r>
      <w:r w:rsidR="00312D13">
        <w:t xml:space="preserve">on </w:t>
      </w:r>
      <w:r w:rsidR="00E43B40">
        <w:t>11 July</w:t>
      </w:r>
      <w:r w:rsidR="00E73EDB">
        <w:t xml:space="preserve"> 2022</w:t>
      </w:r>
    </w:p>
    <w:p w:rsidR="009851BA" w:rsidRDefault="00557BFB" w:rsidP="00EB212D">
      <w:pPr>
        <w:pStyle w:val="NoSpacing"/>
        <w:widowControl w:val="0"/>
        <w:ind w:left="567"/>
      </w:pPr>
      <w:r>
        <w:t xml:space="preserve">Cllr Brooks considered that a query she had raised at the last meeting as to why a bicycle purchased as part of the Town Hall project had been bought and not leased, and its future uses, had not been sufficiently reflected in the minutes. Cllr Pearce </w:t>
      </w:r>
      <w:r w:rsidR="009C0A9E">
        <w:t>reported that the Towns Fund agreement, which will be discussed as part of item 39.15, referenced usage of assets purchased for the project following completion of the project. Cllr Pearce has sought further clarification on whether future usage would be restricted. Cllr Brooks proposed approval of the minutes as amended; seconded by Cllr Barker; all in favour.</w:t>
      </w:r>
    </w:p>
    <w:p w:rsidR="005C2B42" w:rsidRDefault="00312D13" w:rsidP="00EB212D">
      <w:pPr>
        <w:pStyle w:val="Heading1"/>
        <w:keepNext w:val="0"/>
        <w:keepLines w:val="0"/>
        <w:widowControl w:val="0"/>
      </w:pPr>
      <w:r>
        <w:t>Public forum</w:t>
      </w:r>
    </w:p>
    <w:p w:rsidR="009C0A9E" w:rsidRDefault="00E773C0" w:rsidP="00EB212D">
      <w:pPr>
        <w:pStyle w:val="NoSpacing"/>
        <w:widowControl w:val="0"/>
        <w:ind w:left="567"/>
      </w:pPr>
      <w:r>
        <w:t>No advance comments had been received.</w:t>
      </w:r>
      <w:r w:rsidR="009851BA">
        <w:t xml:space="preserve"> Cllr Begum was </w:t>
      </w:r>
      <w:r w:rsidR="009C0A9E">
        <w:t>in attendance via Zoom</w:t>
      </w:r>
      <w:r w:rsidR="009851BA">
        <w:t xml:space="preserve"> webinar.</w:t>
      </w:r>
    </w:p>
    <w:p w:rsidR="009C0A9E" w:rsidRPr="009C0A9E" w:rsidRDefault="009C0A9E" w:rsidP="00EB212D">
      <w:pPr>
        <w:pStyle w:val="NoSpacing"/>
        <w:widowControl w:val="0"/>
        <w:ind w:left="567" w:hanging="567"/>
        <w:rPr>
          <w:i/>
        </w:rPr>
      </w:pPr>
      <w:r w:rsidRPr="009C0A9E">
        <w:rPr>
          <w:i/>
        </w:rPr>
        <w:t>Cllr Parker arrived 15:10</w:t>
      </w:r>
    </w:p>
    <w:p w:rsidR="009851BA" w:rsidRDefault="009851BA" w:rsidP="00EB212D">
      <w:pPr>
        <w:pStyle w:val="NoSpacing"/>
        <w:widowControl w:val="0"/>
        <w:ind w:left="567"/>
      </w:pPr>
      <w:r>
        <w:t xml:space="preserve">Two members of </w:t>
      </w:r>
      <w:r w:rsidR="009C0A9E">
        <w:t xml:space="preserve">the </w:t>
      </w:r>
      <w:r>
        <w:t>public</w:t>
      </w:r>
      <w:r w:rsidR="009C0A9E">
        <w:t xml:space="preserve"> were in attendance on behalf of the</w:t>
      </w:r>
      <w:r>
        <w:t xml:space="preserve"> Lowestoft Town Tennis Club.</w:t>
      </w:r>
      <w:r w:rsidR="009C0A9E">
        <w:t xml:space="preserve"> The Club had been disappointed to learn that item 39.9 had been referred to this Committee</w:t>
      </w:r>
      <w:r w:rsidR="0055550B">
        <w:t xml:space="preserve"> and thought this had already been agreed by the Council after the Club demonstrated the community benefit of the project to improve the tennis facilities at the Denes Oval. The Town Council’s other tennis courts also stand to benefit from funding from the Lawn Tennis Association, which may be jeopardised if the Denes Oval project does not proceed. </w:t>
      </w:r>
      <w:r w:rsidR="00B07908">
        <w:t>Plans to improve the tennis facilities and make them more accessible, and plans to introduce pickleball facilities are in place and ready to proceed pending a decision by Full Council.</w:t>
      </w:r>
    </w:p>
    <w:p w:rsidR="009851BA" w:rsidRDefault="00B07908" w:rsidP="00EB212D">
      <w:pPr>
        <w:pStyle w:val="NoSpacing"/>
        <w:widowControl w:val="0"/>
        <w:ind w:left="567"/>
      </w:pPr>
      <w:r>
        <w:t xml:space="preserve">Cllr Pearce advised the consideration of item </w:t>
      </w:r>
      <w:r w:rsidR="009851BA">
        <w:t>39.9</w:t>
      </w:r>
      <w:r>
        <w:t xml:space="preserve"> would be brought</w:t>
      </w:r>
      <w:r w:rsidR="009851BA">
        <w:t xml:space="preserve"> forward.</w:t>
      </w:r>
    </w:p>
    <w:p w:rsidR="009851BA" w:rsidRDefault="009851BA" w:rsidP="00EB212D">
      <w:pPr>
        <w:pStyle w:val="NoSpacing"/>
        <w:widowControl w:val="0"/>
        <w:ind w:left="567"/>
      </w:pPr>
    </w:p>
    <w:p w:rsidR="009851BA" w:rsidRDefault="00B07908" w:rsidP="00EB212D">
      <w:pPr>
        <w:pStyle w:val="Heading2"/>
        <w:keepNext w:val="0"/>
        <w:keepLines w:val="0"/>
        <w:widowControl w:val="0"/>
        <w:numPr>
          <w:ilvl w:val="0"/>
          <w:numId w:val="0"/>
        </w:numPr>
        <w:ind w:left="426" w:hanging="369"/>
      </w:pPr>
      <w:r>
        <w:t>39.9 Making a recommendation to Full Council on progressing the installation of floodlights at the Denes Oval tennis courts, within a maximum budget of £53,732</w:t>
      </w:r>
      <w:r w:rsidR="00994036">
        <w:t xml:space="preserve"> – </w:t>
      </w:r>
      <w:r>
        <w:t xml:space="preserve">Further to comments made at </w:t>
      </w:r>
      <w:r>
        <w:lastRenderedPageBreak/>
        <w:t xml:space="preserve">the last Full Council meeting, Cllr Pearce clarified that there is no proposal to give funds directly to the Tennis Club. If approved, this would be an investment by the Town Council in its facilities. All courts and facilities will be open to access by the public without the need for them to join the Club. </w:t>
      </w:r>
      <w:r w:rsidR="00F32DFC">
        <w:t>Full Council has approved the Club’s proposals for the Denes Oval and committed £80,000 of funding towards the project. Planning permission has been obtained for the floodlights.</w:t>
      </w:r>
    </w:p>
    <w:p w:rsidR="00F32DFC" w:rsidRDefault="00F32DFC" w:rsidP="00EB212D">
      <w:pPr>
        <w:pStyle w:val="NoSpacing"/>
        <w:widowControl w:val="0"/>
        <w:ind w:left="426"/>
      </w:pPr>
      <w:r>
        <w:t xml:space="preserve">Cllr Brooks </w:t>
      </w:r>
      <w:r w:rsidR="00AD3CDB">
        <w:t>spoke of</w:t>
      </w:r>
      <w:r>
        <w:t xml:space="preserve"> the</w:t>
      </w:r>
      <w:r w:rsidR="00AD3CDB">
        <w:t xml:space="preserve"> benefits of having floodlit courts</w:t>
      </w:r>
      <w:r w:rsidR="00D32339">
        <w:t xml:space="preserve"> and </w:t>
      </w:r>
      <w:r>
        <w:t xml:space="preserve">the benefits of </w:t>
      </w:r>
      <w:r w:rsidR="00D32339">
        <w:t>tennis</w:t>
      </w:r>
      <w:r>
        <w:t xml:space="preserve"> generally. Cllr Parker considered this to be the wrong time to be spending this amount of money on this project,</w:t>
      </w:r>
      <w:r w:rsidR="00C36654">
        <w:t xml:space="preserve"> particularly since the position with inflation has changed since the budget was approved. Cllr Parker would like t</w:t>
      </w:r>
      <w:r>
        <w:t>he Counci</w:t>
      </w:r>
      <w:r w:rsidR="00C36654">
        <w:t xml:space="preserve">l to </w:t>
      </w:r>
      <w:r>
        <w:t>instead consider how to lessen the impact of the precept on Council Tax payers next year. Cllr Patience endorsed this comment and considered this project would still only benefit a minority. Cllr Patience requested the Budget and Loan Sub-Committee’s consideration of this item.</w:t>
      </w:r>
    </w:p>
    <w:p w:rsidR="009E47B7" w:rsidRDefault="00F32DFC" w:rsidP="00EB212D">
      <w:pPr>
        <w:pStyle w:val="NoSpacing"/>
        <w:widowControl w:val="0"/>
        <w:ind w:left="426"/>
      </w:pPr>
      <w:r>
        <w:t xml:space="preserve">Cllr Pearce advised this item would be going back to Full Council. </w:t>
      </w:r>
      <w:r w:rsidR="00C36654">
        <w:t xml:space="preserve">There is </w:t>
      </w:r>
      <w:r w:rsidR="004F5866">
        <w:t>some contingency element in the budget for inflati</w:t>
      </w:r>
      <w:r w:rsidR="009E47B7">
        <w:t>on</w:t>
      </w:r>
      <w:r w:rsidR="00C36654">
        <w:t>, but it may not be the extent that inflation has increased</w:t>
      </w:r>
      <w:r w:rsidR="009E47B7">
        <w:t xml:space="preserve">. </w:t>
      </w:r>
    </w:p>
    <w:p w:rsidR="009E47B7" w:rsidRDefault="001476F4" w:rsidP="00EB212D">
      <w:pPr>
        <w:pStyle w:val="NoSpacing"/>
        <w:widowControl w:val="0"/>
        <w:ind w:left="426"/>
      </w:pPr>
      <w:r>
        <w:t>Cllr Barker praised the Club’s proposals as forward-thinking and asked for more information about what facilities the Club will offer to young people and people with disabilities.</w:t>
      </w:r>
    </w:p>
    <w:p w:rsidR="001476F4" w:rsidRDefault="001476F4" w:rsidP="00EB212D">
      <w:pPr>
        <w:pStyle w:val="NoSpacing"/>
        <w:widowControl w:val="0"/>
        <w:ind w:left="426"/>
      </w:pPr>
      <w:r>
        <w:t>In response to a query from Cllr Patience, Cllr Pearce clarified that the figure initially printed on July’s Full Council was incorrect and was the cost for one court rather than four. The Club has raised approximately £8,000 to contribute to the project.</w:t>
      </w:r>
    </w:p>
    <w:p w:rsidR="00DE5920" w:rsidRDefault="001476F4" w:rsidP="00EB212D">
      <w:pPr>
        <w:pStyle w:val="NoSpacing"/>
        <w:widowControl w:val="0"/>
        <w:ind w:left="426"/>
      </w:pPr>
      <w:r>
        <w:t>Cllr Patience asked the members of the public to confirm how many of the Club’s members live outside of Lowestoft, and was advised that no Club members travel in from other towns.</w:t>
      </w:r>
    </w:p>
    <w:p w:rsidR="00E40E02" w:rsidRDefault="00A11EEF" w:rsidP="00EB212D">
      <w:pPr>
        <w:pStyle w:val="NoSpacing"/>
        <w:widowControl w:val="0"/>
        <w:ind w:left="426"/>
      </w:pPr>
      <w:r>
        <w:t>Cllr Parker had concerns regarding other capital projects but was advised these would need to be discussed separately.</w:t>
      </w:r>
    </w:p>
    <w:p w:rsidR="00515862" w:rsidRDefault="00A11EEF" w:rsidP="00EB212D">
      <w:pPr>
        <w:pStyle w:val="NoSpacing"/>
        <w:widowControl w:val="0"/>
        <w:ind w:left="426"/>
      </w:pPr>
      <w:r>
        <w:t>The members of the p</w:t>
      </w:r>
      <w:r w:rsidR="00515862">
        <w:t>ublic</w:t>
      </w:r>
      <w:r>
        <w:t xml:space="preserve"> acknowledged there would be some benefit for the C</w:t>
      </w:r>
      <w:r w:rsidR="00515862">
        <w:t>lub</w:t>
      </w:r>
      <w:r>
        <w:t xml:space="preserve">, but it has spent years raising funds towards it, and would expect the Council to have budgeted sufficiently before approving projects. In response to Cllr Barker’s earlier query, </w:t>
      </w:r>
      <w:r w:rsidR="00206C63">
        <w:t xml:space="preserve">it was advised that sixty juniors currently use the facilities. It is hoped the electronic gate system will allow for longer hours of play during the winter. </w:t>
      </w:r>
      <w:r w:rsidR="002E1550">
        <w:t>Some schools have no on-site tennis facilities. The benefits of pickleball were explained.</w:t>
      </w:r>
    </w:p>
    <w:p w:rsidR="00E61E85" w:rsidRDefault="002E1550" w:rsidP="00EB212D">
      <w:pPr>
        <w:pStyle w:val="NoSpacing"/>
        <w:widowControl w:val="0"/>
        <w:ind w:left="426"/>
      </w:pPr>
      <w:r>
        <w:t>In response to earlier requests for this item to be reviewed by the Budget and Loan Sub-Committee, Cllr Pearce advised that this item had previously been considered by the Budget and Loan Sub-Committee, Finance and Governance Committee and Full Council, and the proposals and cost breakdown had been circulated to all Councillors.</w:t>
      </w:r>
    </w:p>
    <w:p w:rsidR="00A20FAE" w:rsidRDefault="00365820" w:rsidP="00EB212D">
      <w:pPr>
        <w:pStyle w:val="NoSpacing"/>
        <w:widowControl w:val="0"/>
        <w:ind w:left="426"/>
      </w:pPr>
      <w:r>
        <w:t>Cllr Pearce advised 2023 – 2024 would be an important year for the grounds maintenance contract, Town Hall, Marina Theatre and Hamilton House lease, and contingency allowances would be needed, but considered it would not be fair to single out one project, particularly as the condition of the Denes Oval has been a matter of public interest for some time.</w:t>
      </w:r>
    </w:p>
    <w:p w:rsidR="00365820" w:rsidRDefault="00365820" w:rsidP="00EB212D">
      <w:pPr>
        <w:pStyle w:val="NoSpacing"/>
        <w:widowControl w:val="0"/>
        <w:ind w:left="426"/>
      </w:pPr>
      <w:r>
        <w:t>Cllr Brooks proposed a recommendation to Full Council to reaffirm the recommendation to progress the installation of floodlights at the Denes Oval tennis courts, within a maximum budget of £53,732; seconded by Cllr Green. Cllr Patience called for a recorded vote. Cllrs Barker, Brooks, Green and Pearce voted in favour; Cllrs Parker and Patience voted against.</w:t>
      </w:r>
    </w:p>
    <w:p w:rsidR="00365820" w:rsidRPr="00365820" w:rsidRDefault="00365820" w:rsidP="00EB212D">
      <w:pPr>
        <w:pStyle w:val="NoSpacing"/>
        <w:widowControl w:val="0"/>
        <w:ind w:left="426" w:hanging="426"/>
        <w:rPr>
          <w:i/>
        </w:rPr>
      </w:pPr>
      <w:r w:rsidRPr="00365820">
        <w:rPr>
          <w:i/>
        </w:rPr>
        <w:t>Cllr Brooks temporarily left the meeting 16:18</w:t>
      </w:r>
    </w:p>
    <w:p w:rsidR="00365820" w:rsidRPr="00365820" w:rsidRDefault="00365820" w:rsidP="00EB212D">
      <w:pPr>
        <w:pStyle w:val="NoSpacing"/>
        <w:widowControl w:val="0"/>
        <w:ind w:left="426" w:hanging="426"/>
        <w:rPr>
          <w:i/>
        </w:rPr>
      </w:pPr>
      <w:r w:rsidRPr="00365820">
        <w:rPr>
          <w:i/>
        </w:rPr>
        <w:t>The members of the public left the meeting 16:18</w:t>
      </w:r>
    </w:p>
    <w:p w:rsidR="004D2C34" w:rsidRPr="001654FE" w:rsidRDefault="00B20F5B" w:rsidP="00EB212D">
      <w:pPr>
        <w:pStyle w:val="Heading1"/>
        <w:keepNext w:val="0"/>
        <w:keepLines w:val="0"/>
        <w:widowControl w:val="0"/>
      </w:pPr>
      <w:r>
        <w:t>Budget</w:t>
      </w:r>
      <w:r w:rsidR="009422F6">
        <w:t xml:space="preserve"> and Loan</w:t>
      </w:r>
      <w:r>
        <w:t>:</w:t>
      </w:r>
    </w:p>
    <w:p w:rsidR="00B43D56" w:rsidRDefault="00766EB9" w:rsidP="00EB212D">
      <w:pPr>
        <w:pStyle w:val="Heading2"/>
        <w:keepNext w:val="0"/>
        <w:keepLines w:val="0"/>
        <w:widowControl w:val="0"/>
        <w:ind w:left="567" w:hanging="510"/>
      </w:pPr>
      <w:r>
        <w:t>A</w:t>
      </w:r>
      <w:r w:rsidR="00B43D56">
        <w:t xml:space="preserve"> request from Cllr </w:t>
      </w:r>
      <w:r w:rsidR="00E43B40">
        <w:t xml:space="preserve">Patience </w:t>
      </w:r>
      <w:r w:rsidR="00B43D56">
        <w:t>to join the Budget and Loan Sub-Committee</w:t>
      </w:r>
      <w:r>
        <w:t xml:space="preserve"> – Cllr </w:t>
      </w:r>
      <w:r w:rsidR="00C236A6">
        <w:t xml:space="preserve">Pearce </w:t>
      </w:r>
      <w:r>
        <w:t>proposed approval of this request; seconded by Cllr</w:t>
      </w:r>
      <w:r w:rsidR="00C236A6">
        <w:t xml:space="preserve"> Green</w:t>
      </w:r>
      <w:r>
        <w:t>; all in favour.</w:t>
      </w:r>
      <w:r w:rsidR="00C236A6">
        <w:t xml:space="preserve"> </w:t>
      </w:r>
      <w:r w:rsidR="00365820">
        <w:t>Cllr Patience gave his apologies for the next Budget and Loan Sub-Committee meeting. It was noted that Cllr Pearce had resigned from this Sub-Committee.</w:t>
      </w:r>
    </w:p>
    <w:p w:rsidR="00C236A6" w:rsidRPr="00365820" w:rsidRDefault="00365820" w:rsidP="00EB212D">
      <w:pPr>
        <w:widowControl w:val="0"/>
        <w:spacing w:after="0"/>
        <w:ind w:hanging="550"/>
        <w:rPr>
          <w:i/>
        </w:rPr>
      </w:pPr>
      <w:r w:rsidRPr="00365820">
        <w:rPr>
          <w:i/>
        </w:rPr>
        <w:t>Cllr Brooks returned 16:19</w:t>
      </w:r>
    </w:p>
    <w:p w:rsidR="00B20F5B" w:rsidRDefault="00766EB9" w:rsidP="00EB212D">
      <w:pPr>
        <w:pStyle w:val="Heading2"/>
        <w:keepNext w:val="0"/>
        <w:keepLines w:val="0"/>
        <w:widowControl w:val="0"/>
        <w:ind w:left="567" w:hanging="510"/>
      </w:pPr>
      <w:r>
        <w:t>M</w:t>
      </w:r>
      <w:r w:rsidR="00313555">
        <w:t>onitor</w:t>
      </w:r>
      <w:r>
        <w:t>ing</w:t>
      </w:r>
      <w:r w:rsidR="00313555">
        <w:t xml:space="preserve"> the budget for 2022 – 2023</w:t>
      </w:r>
      <w:r w:rsidR="00F16509">
        <w:t>, including delegated Committee and Sub-Committee budgets</w:t>
      </w:r>
      <w:r w:rsidR="00C236A6">
        <w:t xml:space="preserve"> </w:t>
      </w:r>
      <w:r w:rsidR="000A10A7">
        <w:t>–</w:t>
      </w:r>
      <w:r w:rsidR="00C236A6">
        <w:t xml:space="preserve"> </w:t>
      </w:r>
      <w:r w:rsidR="008D126A">
        <w:t xml:space="preserve">Cllr Pearce advised that the Town Council has been using 3% as the standard rate of </w:t>
      </w:r>
      <w:r w:rsidR="0079399D">
        <w:lastRenderedPageBreak/>
        <w:t xml:space="preserve">inflation, which is now inadequate. Funds previously tied to another capital project are now available. Half of those funds have been allocated to the repairs and maintenance reserve, which has alleviated some of the inflationary pressures on the repairs and maintenance and capital works budgets. Other budgets will need to be discussed. </w:t>
      </w:r>
      <w:r w:rsidR="007F74FA">
        <w:t xml:space="preserve">There have been difficulties in securing quotations and delays due to the availability of materials and labour. Underspends </w:t>
      </w:r>
      <w:r w:rsidR="00692F32">
        <w:t xml:space="preserve">on individual budgets </w:t>
      </w:r>
      <w:r w:rsidR="007F74FA">
        <w:t xml:space="preserve">have been carried forward before </w:t>
      </w:r>
      <w:r w:rsidR="00692F32">
        <w:t>further funds have been precepted.</w:t>
      </w:r>
    </w:p>
    <w:p w:rsidR="0004251C" w:rsidRDefault="00766EB9" w:rsidP="00EB212D">
      <w:pPr>
        <w:pStyle w:val="Heading2"/>
        <w:keepNext w:val="0"/>
        <w:keepLines w:val="0"/>
        <w:widowControl w:val="0"/>
      </w:pPr>
      <w:r>
        <w:t>B</w:t>
      </w:r>
      <w:r w:rsidR="00B20F5B">
        <w:t>ank reconciliations</w:t>
      </w:r>
      <w:r w:rsidR="0004251C">
        <w:t xml:space="preserve"> </w:t>
      </w:r>
      <w:r w:rsidR="00495E35">
        <w:t xml:space="preserve">– </w:t>
      </w:r>
      <w:r w:rsidR="00692F32">
        <w:t xml:space="preserve">The Finance and Information Officer advised that bank reconciliations are </w:t>
      </w:r>
      <w:r w:rsidR="00495E35">
        <w:t>up to date,</w:t>
      </w:r>
      <w:r w:rsidR="00692F32">
        <w:t xml:space="preserve"> with</w:t>
      </w:r>
      <w:r w:rsidR="00495E35">
        <w:t xml:space="preserve"> July’s</w:t>
      </w:r>
      <w:r w:rsidR="00692F32">
        <w:t xml:space="preserve"> having been</w:t>
      </w:r>
      <w:r w:rsidR="00495E35">
        <w:t xml:space="preserve"> signed</w:t>
      </w:r>
      <w:r w:rsidR="00692F32">
        <w:t xml:space="preserve"> but the Councillor bank reconciliation signatory</w:t>
      </w:r>
      <w:r w:rsidR="00495E35">
        <w:t xml:space="preserve"> today.</w:t>
      </w:r>
    </w:p>
    <w:p w:rsidR="009F0304" w:rsidRDefault="009F0304" w:rsidP="00EB212D">
      <w:pPr>
        <w:pStyle w:val="Heading1"/>
        <w:keepNext w:val="0"/>
        <w:keepLines w:val="0"/>
        <w:widowControl w:val="0"/>
      </w:pPr>
      <w:r>
        <w:t>Payments</w:t>
      </w:r>
      <w:r w:rsidR="00994A27">
        <w:t xml:space="preserve"> and Receipts</w:t>
      </w:r>
      <w:r>
        <w:t>:</w:t>
      </w:r>
    </w:p>
    <w:p w:rsidR="009F0304" w:rsidRDefault="00766EB9" w:rsidP="00EB212D">
      <w:pPr>
        <w:pStyle w:val="Heading2"/>
        <w:keepNext w:val="0"/>
        <w:keepLines w:val="0"/>
        <w:widowControl w:val="0"/>
        <w:ind w:left="567" w:hanging="510"/>
      </w:pPr>
      <w:r>
        <w:t>T</w:t>
      </w:r>
      <w:r w:rsidR="00692EB4">
        <w:t>he income and</w:t>
      </w:r>
      <w:r w:rsidR="00F717BA">
        <w:t xml:space="preserve"> expenditure</w:t>
      </w:r>
      <w:r w:rsidR="00692EB4">
        <w:t xml:space="preserve"> reports</w:t>
      </w:r>
      <w:r w:rsidR="00F60E38">
        <w:t xml:space="preserve"> </w:t>
      </w:r>
      <w:r w:rsidR="009F124C">
        <w:t xml:space="preserve">for </w:t>
      </w:r>
      <w:r w:rsidR="00E43B40">
        <w:t>July 2022 and August</w:t>
      </w:r>
      <w:r w:rsidR="009D5097">
        <w:t xml:space="preserve"> 2022 to date</w:t>
      </w:r>
      <w:r w:rsidR="00277B00">
        <w:t>, including payments made under delegated authority (see schedules)</w:t>
      </w:r>
      <w:r>
        <w:t xml:space="preserve"> – The income and expenditure reports were received and noted as follows:</w:t>
      </w:r>
      <w:r w:rsidR="00495E35">
        <w:t xml:space="preserve"> - </w:t>
      </w:r>
      <w:r w:rsidR="00692F32">
        <w:t xml:space="preserve">Cllr </w:t>
      </w:r>
      <w:r w:rsidR="00495E35">
        <w:t>B</w:t>
      </w:r>
      <w:r w:rsidR="00692F32">
        <w:t>rooks</w:t>
      </w:r>
      <w:r w:rsidR="00495E35">
        <w:t xml:space="preserve"> had queried </w:t>
      </w:r>
      <w:r w:rsidR="00692F32">
        <w:t xml:space="preserve">the </w:t>
      </w:r>
      <w:r w:rsidR="00495E35">
        <w:t>two payments to John</w:t>
      </w:r>
      <w:r w:rsidR="00692F32">
        <w:t xml:space="preserve"> Mallett, which were confirmed to have been</w:t>
      </w:r>
      <w:r w:rsidR="00495E35">
        <w:t xml:space="preserve"> correct.</w:t>
      </w:r>
    </w:p>
    <w:p w:rsidR="00766EB9" w:rsidRDefault="00766EB9" w:rsidP="00EB212D">
      <w:pPr>
        <w:pStyle w:val="Caption"/>
        <w:widowControl w:val="0"/>
      </w:pPr>
      <w:r>
        <w:t xml:space="preserve">Table </w:t>
      </w:r>
      <w:fldSimple w:instr=" SEQ Table \* ARABIC ">
        <w:r>
          <w:rPr>
            <w:noProof/>
          </w:rPr>
          <w:t>1</w:t>
        </w:r>
      </w:fldSimple>
      <w:r>
        <w:t xml:space="preserve"> July and August Expenditure</w:t>
      </w:r>
    </w:p>
    <w:tbl>
      <w:tblPr>
        <w:tblStyle w:val="TableGrid"/>
        <w:tblW w:w="0" w:type="auto"/>
        <w:tblLook w:val="04A0" w:firstRow="1" w:lastRow="0" w:firstColumn="1" w:lastColumn="0" w:noHBand="0" w:noVBand="1"/>
        <w:tblDescription w:val="This table consists of 47 rows and 4 columns and has no merged or split cells."/>
      </w:tblPr>
      <w:tblGrid>
        <w:gridCol w:w="1555"/>
        <w:gridCol w:w="2126"/>
        <w:gridCol w:w="3081"/>
        <w:gridCol w:w="2254"/>
      </w:tblGrid>
      <w:tr w:rsidR="00766EB9" w:rsidRPr="00DE2F58" w:rsidTr="00FD16B1">
        <w:trPr>
          <w:cantSplit/>
          <w:tblHeader/>
        </w:trPr>
        <w:tc>
          <w:tcPr>
            <w:tcW w:w="1555" w:type="dxa"/>
          </w:tcPr>
          <w:p w:rsidR="00766EB9" w:rsidRPr="00DE2F58" w:rsidRDefault="00766EB9" w:rsidP="00EB212D">
            <w:pPr>
              <w:widowControl w:val="0"/>
              <w:ind w:left="0"/>
              <w:rPr>
                <w:b/>
              </w:rPr>
            </w:pPr>
            <w:r w:rsidRPr="00DE2F58">
              <w:rPr>
                <w:b/>
              </w:rPr>
              <w:t>Date</w:t>
            </w:r>
          </w:p>
        </w:tc>
        <w:tc>
          <w:tcPr>
            <w:tcW w:w="2126" w:type="dxa"/>
          </w:tcPr>
          <w:p w:rsidR="00766EB9" w:rsidRPr="00DE2F58" w:rsidRDefault="00766EB9" w:rsidP="00EB212D">
            <w:pPr>
              <w:widowControl w:val="0"/>
              <w:ind w:left="0"/>
              <w:rPr>
                <w:b/>
              </w:rPr>
            </w:pPr>
            <w:r w:rsidRPr="00DE2F58">
              <w:rPr>
                <w:b/>
              </w:rPr>
              <w:t>Payment to</w:t>
            </w:r>
          </w:p>
        </w:tc>
        <w:tc>
          <w:tcPr>
            <w:tcW w:w="3081" w:type="dxa"/>
          </w:tcPr>
          <w:p w:rsidR="00766EB9" w:rsidRPr="00DE2F58" w:rsidRDefault="00766EB9" w:rsidP="00EB212D">
            <w:pPr>
              <w:widowControl w:val="0"/>
              <w:ind w:left="0"/>
              <w:rPr>
                <w:b/>
              </w:rPr>
            </w:pPr>
            <w:r w:rsidRPr="00DE2F58">
              <w:rPr>
                <w:b/>
              </w:rPr>
              <w:t>Description</w:t>
            </w:r>
          </w:p>
        </w:tc>
        <w:tc>
          <w:tcPr>
            <w:tcW w:w="2254" w:type="dxa"/>
          </w:tcPr>
          <w:p w:rsidR="00766EB9" w:rsidRPr="00DE2F58" w:rsidRDefault="00766EB9" w:rsidP="00EB212D">
            <w:pPr>
              <w:widowControl w:val="0"/>
              <w:ind w:left="0"/>
              <w:rPr>
                <w:b/>
              </w:rPr>
            </w:pPr>
            <w:r w:rsidRPr="00DE2F58">
              <w:rPr>
                <w:b/>
              </w:rPr>
              <w:t>Amount</w:t>
            </w:r>
          </w:p>
        </w:tc>
      </w:tr>
      <w:tr w:rsidR="00766EB9" w:rsidTr="00FD16B1">
        <w:trPr>
          <w:cantSplit/>
        </w:trPr>
        <w:tc>
          <w:tcPr>
            <w:tcW w:w="1555" w:type="dxa"/>
          </w:tcPr>
          <w:p w:rsidR="00766EB9" w:rsidRDefault="00766EB9" w:rsidP="00EB212D">
            <w:pPr>
              <w:widowControl w:val="0"/>
              <w:ind w:left="0"/>
            </w:pPr>
            <w:r>
              <w:t>1 July 2022</w:t>
            </w:r>
          </w:p>
        </w:tc>
        <w:tc>
          <w:tcPr>
            <w:tcW w:w="2126" w:type="dxa"/>
          </w:tcPr>
          <w:p w:rsidR="00766EB9" w:rsidRDefault="00766EB9" w:rsidP="00EB212D">
            <w:pPr>
              <w:widowControl w:val="0"/>
              <w:ind w:left="0"/>
            </w:pPr>
            <w:r>
              <w:t>NPower</w:t>
            </w:r>
          </w:p>
        </w:tc>
        <w:tc>
          <w:tcPr>
            <w:tcW w:w="3081" w:type="dxa"/>
          </w:tcPr>
          <w:p w:rsidR="00766EB9" w:rsidRDefault="00766EB9" w:rsidP="00EB212D">
            <w:pPr>
              <w:widowControl w:val="0"/>
              <w:ind w:left="0"/>
            </w:pPr>
            <w:r>
              <w:t>Electricity Charge</w:t>
            </w:r>
          </w:p>
        </w:tc>
        <w:tc>
          <w:tcPr>
            <w:tcW w:w="2254" w:type="dxa"/>
          </w:tcPr>
          <w:p w:rsidR="00766EB9" w:rsidRDefault="00766EB9" w:rsidP="00EB212D">
            <w:pPr>
              <w:widowControl w:val="0"/>
              <w:ind w:left="0"/>
            </w:pPr>
            <w:r>
              <w:t>£1,646.27</w:t>
            </w:r>
          </w:p>
        </w:tc>
      </w:tr>
      <w:tr w:rsidR="00766EB9" w:rsidTr="00FD16B1">
        <w:tc>
          <w:tcPr>
            <w:tcW w:w="1555" w:type="dxa"/>
          </w:tcPr>
          <w:p w:rsidR="00766EB9" w:rsidRDefault="00766EB9" w:rsidP="00EB212D">
            <w:pPr>
              <w:widowControl w:val="0"/>
              <w:ind w:left="0"/>
            </w:pPr>
            <w:r>
              <w:t>1 July 2022</w:t>
            </w:r>
          </w:p>
        </w:tc>
        <w:tc>
          <w:tcPr>
            <w:tcW w:w="2126" w:type="dxa"/>
          </w:tcPr>
          <w:p w:rsidR="00766EB9" w:rsidRDefault="00766EB9" w:rsidP="00EB212D">
            <w:pPr>
              <w:widowControl w:val="0"/>
              <w:ind w:left="0"/>
            </w:pPr>
            <w:r>
              <w:t>East Suffolk Council</w:t>
            </w:r>
          </w:p>
        </w:tc>
        <w:tc>
          <w:tcPr>
            <w:tcW w:w="3081" w:type="dxa"/>
          </w:tcPr>
          <w:p w:rsidR="00766EB9" w:rsidRDefault="00766EB9" w:rsidP="00EB212D">
            <w:pPr>
              <w:widowControl w:val="0"/>
              <w:ind w:left="0"/>
            </w:pPr>
            <w:r>
              <w:t>Sparrows Nest Bowls Club NNDR July</w:t>
            </w:r>
          </w:p>
        </w:tc>
        <w:tc>
          <w:tcPr>
            <w:tcW w:w="2254" w:type="dxa"/>
          </w:tcPr>
          <w:p w:rsidR="00766EB9" w:rsidRDefault="00766EB9" w:rsidP="00EB212D">
            <w:pPr>
              <w:widowControl w:val="0"/>
              <w:ind w:left="0"/>
            </w:pPr>
            <w:r>
              <w:t>£110</w:t>
            </w:r>
          </w:p>
        </w:tc>
      </w:tr>
      <w:tr w:rsidR="00766EB9" w:rsidTr="00FD16B1">
        <w:tc>
          <w:tcPr>
            <w:tcW w:w="1555" w:type="dxa"/>
          </w:tcPr>
          <w:p w:rsidR="00766EB9" w:rsidRDefault="00766EB9" w:rsidP="00EB212D">
            <w:pPr>
              <w:widowControl w:val="0"/>
              <w:ind w:left="0"/>
            </w:pPr>
            <w:r>
              <w:t>1 July 2022</w:t>
            </w:r>
          </w:p>
        </w:tc>
        <w:tc>
          <w:tcPr>
            <w:tcW w:w="2126" w:type="dxa"/>
          </w:tcPr>
          <w:p w:rsidR="00766EB9" w:rsidRDefault="00766EB9" w:rsidP="00EB212D">
            <w:pPr>
              <w:widowControl w:val="0"/>
              <w:ind w:left="0"/>
            </w:pPr>
            <w:r>
              <w:t>East Suffolk Council</w:t>
            </w:r>
          </w:p>
        </w:tc>
        <w:tc>
          <w:tcPr>
            <w:tcW w:w="3081" w:type="dxa"/>
          </w:tcPr>
          <w:p w:rsidR="00766EB9" w:rsidRDefault="00766EB9" w:rsidP="00EB212D">
            <w:pPr>
              <w:widowControl w:val="0"/>
              <w:ind w:left="0"/>
            </w:pPr>
            <w:r>
              <w:t>Links Road Car Park NNDR July</w:t>
            </w:r>
          </w:p>
        </w:tc>
        <w:tc>
          <w:tcPr>
            <w:tcW w:w="2254" w:type="dxa"/>
          </w:tcPr>
          <w:p w:rsidR="00766EB9" w:rsidRDefault="00766EB9" w:rsidP="00EB212D">
            <w:pPr>
              <w:widowControl w:val="0"/>
              <w:ind w:left="0"/>
            </w:pPr>
            <w:r>
              <w:t>£187</w:t>
            </w:r>
          </w:p>
        </w:tc>
      </w:tr>
      <w:tr w:rsidR="00766EB9" w:rsidTr="00FD16B1">
        <w:tc>
          <w:tcPr>
            <w:tcW w:w="1555" w:type="dxa"/>
          </w:tcPr>
          <w:p w:rsidR="00766EB9" w:rsidRDefault="00766EB9" w:rsidP="00EB212D">
            <w:pPr>
              <w:widowControl w:val="0"/>
              <w:ind w:left="0"/>
            </w:pPr>
            <w:r>
              <w:t>1 July 2022</w:t>
            </w:r>
          </w:p>
        </w:tc>
        <w:tc>
          <w:tcPr>
            <w:tcW w:w="2126" w:type="dxa"/>
          </w:tcPr>
          <w:p w:rsidR="00766EB9" w:rsidRDefault="00766EB9" w:rsidP="00EB212D">
            <w:pPr>
              <w:widowControl w:val="0"/>
              <w:ind w:left="0"/>
            </w:pPr>
            <w:r>
              <w:t>East Suffolk Council</w:t>
            </w:r>
          </w:p>
        </w:tc>
        <w:tc>
          <w:tcPr>
            <w:tcW w:w="3081" w:type="dxa"/>
          </w:tcPr>
          <w:p w:rsidR="00766EB9" w:rsidRDefault="00766EB9" w:rsidP="00EB212D">
            <w:pPr>
              <w:widowControl w:val="0"/>
              <w:ind w:left="0"/>
            </w:pPr>
            <w:r>
              <w:t>Hamilton House NNDR July</w:t>
            </w:r>
          </w:p>
        </w:tc>
        <w:tc>
          <w:tcPr>
            <w:tcW w:w="2254" w:type="dxa"/>
          </w:tcPr>
          <w:p w:rsidR="00766EB9" w:rsidRDefault="00766EB9" w:rsidP="00EB212D">
            <w:pPr>
              <w:widowControl w:val="0"/>
              <w:ind w:left="0"/>
            </w:pPr>
            <w:r>
              <w:t>£948</w:t>
            </w:r>
          </w:p>
        </w:tc>
      </w:tr>
      <w:tr w:rsidR="00766EB9" w:rsidTr="00FD16B1">
        <w:tc>
          <w:tcPr>
            <w:tcW w:w="1555" w:type="dxa"/>
          </w:tcPr>
          <w:p w:rsidR="00766EB9" w:rsidRDefault="00766EB9" w:rsidP="00EB212D">
            <w:pPr>
              <w:widowControl w:val="0"/>
              <w:ind w:left="0"/>
            </w:pPr>
            <w:r>
              <w:t>1 July 2022</w:t>
            </w:r>
          </w:p>
        </w:tc>
        <w:tc>
          <w:tcPr>
            <w:tcW w:w="2126" w:type="dxa"/>
          </w:tcPr>
          <w:p w:rsidR="00766EB9" w:rsidRDefault="00766EB9" w:rsidP="00EB212D">
            <w:pPr>
              <w:widowControl w:val="0"/>
              <w:tabs>
                <w:tab w:val="right" w:pos="1910"/>
              </w:tabs>
              <w:ind w:left="0"/>
            </w:pPr>
            <w:r>
              <w:t>Paul Connew</w:t>
            </w:r>
          </w:p>
        </w:tc>
        <w:tc>
          <w:tcPr>
            <w:tcW w:w="3081" w:type="dxa"/>
          </w:tcPr>
          <w:p w:rsidR="00766EB9" w:rsidRDefault="00766EB9" w:rsidP="00EB212D">
            <w:pPr>
              <w:widowControl w:val="0"/>
              <w:ind w:left="0"/>
            </w:pPr>
            <w:r>
              <w:t>Mileage Reimbursement</w:t>
            </w:r>
          </w:p>
        </w:tc>
        <w:tc>
          <w:tcPr>
            <w:tcW w:w="2254" w:type="dxa"/>
          </w:tcPr>
          <w:p w:rsidR="00766EB9" w:rsidRDefault="00766EB9" w:rsidP="00EB212D">
            <w:pPr>
              <w:widowControl w:val="0"/>
              <w:ind w:left="0"/>
            </w:pPr>
            <w:r>
              <w:t>£54</w:t>
            </w:r>
          </w:p>
        </w:tc>
      </w:tr>
      <w:tr w:rsidR="00766EB9" w:rsidTr="00FD16B1">
        <w:tc>
          <w:tcPr>
            <w:tcW w:w="1555" w:type="dxa"/>
          </w:tcPr>
          <w:p w:rsidR="00766EB9" w:rsidRDefault="00766EB9" w:rsidP="00EB212D">
            <w:pPr>
              <w:widowControl w:val="0"/>
              <w:ind w:left="0"/>
            </w:pPr>
            <w:r>
              <w:t>1 July 2022</w:t>
            </w:r>
          </w:p>
        </w:tc>
        <w:tc>
          <w:tcPr>
            <w:tcW w:w="2126" w:type="dxa"/>
          </w:tcPr>
          <w:p w:rsidR="00766EB9" w:rsidRDefault="00766EB9" w:rsidP="00EB212D">
            <w:pPr>
              <w:widowControl w:val="0"/>
              <w:tabs>
                <w:tab w:val="right" w:pos="1910"/>
              </w:tabs>
              <w:ind w:left="0"/>
            </w:pPr>
            <w:r>
              <w:t>Odd Bods</w:t>
            </w:r>
          </w:p>
        </w:tc>
        <w:tc>
          <w:tcPr>
            <w:tcW w:w="3081" w:type="dxa"/>
          </w:tcPr>
          <w:p w:rsidR="00766EB9" w:rsidRDefault="00766EB9" w:rsidP="00EB212D">
            <w:pPr>
              <w:widowControl w:val="0"/>
              <w:ind w:left="0"/>
            </w:pPr>
            <w:r>
              <w:t>Roof and Gutter Cleaning</w:t>
            </w:r>
          </w:p>
        </w:tc>
        <w:tc>
          <w:tcPr>
            <w:tcW w:w="2254" w:type="dxa"/>
          </w:tcPr>
          <w:p w:rsidR="00766EB9" w:rsidRDefault="00766EB9" w:rsidP="00EB212D">
            <w:pPr>
              <w:widowControl w:val="0"/>
              <w:ind w:left="0"/>
            </w:pPr>
            <w:r>
              <w:t>£4,365.84 + £873.16 VAT = £5,239</w:t>
            </w:r>
          </w:p>
        </w:tc>
      </w:tr>
      <w:tr w:rsidR="00766EB9" w:rsidTr="00FD16B1">
        <w:tc>
          <w:tcPr>
            <w:tcW w:w="1555" w:type="dxa"/>
          </w:tcPr>
          <w:p w:rsidR="00766EB9" w:rsidRDefault="00766EB9" w:rsidP="00EB212D">
            <w:pPr>
              <w:widowControl w:val="0"/>
              <w:ind w:left="0"/>
            </w:pPr>
            <w:r>
              <w:t>1 July 2022</w:t>
            </w:r>
          </w:p>
        </w:tc>
        <w:tc>
          <w:tcPr>
            <w:tcW w:w="2126" w:type="dxa"/>
          </w:tcPr>
          <w:p w:rsidR="00766EB9" w:rsidRDefault="00766EB9" w:rsidP="00EB212D">
            <w:pPr>
              <w:widowControl w:val="0"/>
              <w:tabs>
                <w:tab w:val="right" w:pos="1910"/>
              </w:tabs>
              <w:ind w:left="0"/>
            </w:pPr>
            <w:r>
              <w:t>Lauren Elliott</w:t>
            </w:r>
          </w:p>
        </w:tc>
        <w:tc>
          <w:tcPr>
            <w:tcW w:w="3081" w:type="dxa"/>
          </w:tcPr>
          <w:p w:rsidR="00766EB9" w:rsidRDefault="00766EB9" w:rsidP="00EB212D">
            <w:pPr>
              <w:widowControl w:val="0"/>
              <w:ind w:left="0"/>
            </w:pPr>
            <w:r>
              <w:t>Mileage Reimbursement</w:t>
            </w:r>
          </w:p>
        </w:tc>
        <w:tc>
          <w:tcPr>
            <w:tcW w:w="2254" w:type="dxa"/>
          </w:tcPr>
          <w:p w:rsidR="00766EB9" w:rsidRDefault="00766EB9" w:rsidP="00EB212D">
            <w:pPr>
              <w:widowControl w:val="0"/>
              <w:ind w:left="0"/>
            </w:pPr>
            <w:r>
              <w:t>£10.75</w:t>
            </w:r>
          </w:p>
        </w:tc>
      </w:tr>
      <w:tr w:rsidR="00766EB9" w:rsidTr="00FD16B1">
        <w:tc>
          <w:tcPr>
            <w:tcW w:w="1555" w:type="dxa"/>
          </w:tcPr>
          <w:p w:rsidR="00766EB9" w:rsidRDefault="00766EB9" w:rsidP="00EB212D">
            <w:pPr>
              <w:widowControl w:val="0"/>
              <w:ind w:left="0"/>
            </w:pPr>
            <w:r>
              <w:t>4 July 2022</w:t>
            </w:r>
          </w:p>
        </w:tc>
        <w:tc>
          <w:tcPr>
            <w:tcW w:w="2126" w:type="dxa"/>
          </w:tcPr>
          <w:p w:rsidR="00766EB9" w:rsidRDefault="00766EB9" w:rsidP="00EB212D">
            <w:pPr>
              <w:widowControl w:val="0"/>
              <w:tabs>
                <w:tab w:val="right" w:pos="1910"/>
              </w:tabs>
              <w:ind w:left="0"/>
            </w:pPr>
            <w:r>
              <w:t>Gazprom</w:t>
            </w:r>
          </w:p>
        </w:tc>
        <w:tc>
          <w:tcPr>
            <w:tcW w:w="3081" w:type="dxa"/>
          </w:tcPr>
          <w:p w:rsidR="00766EB9" w:rsidRDefault="00766EB9" w:rsidP="00EB212D">
            <w:pPr>
              <w:widowControl w:val="0"/>
              <w:ind w:left="0"/>
            </w:pPr>
            <w:r>
              <w:t>Town Hall Standing Charge</w:t>
            </w:r>
          </w:p>
        </w:tc>
        <w:tc>
          <w:tcPr>
            <w:tcW w:w="2254" w:type="dxa"/>
          </w:tcPr>
          <w:p w:rsidR="00766EB9" w:rsidRDefault="00766EB9" w:rsidP="00EB212D">
            <w:pPr>
              <w:widowControl w:val="0"/>
              <w:ind w:left="0"/>
            </w:pPr>
            <w:r>
              <w:t>£62.42</w:t>
            </w:r>
          </w:p>
        </w:tc>
      </w:tr>
      <w:tr w:rsidR="00766EB9" w:rsidTr="00FD16B1">
        <w:tc>
          <w:tcPr>
            <w:tcW w:w="1555" w:type="dxa"/>
          </w:tcPr>
          <w:p w:rsidR="00766EB9" w:rsidRDefault="00766EB9" w:rsidP="00EB212D">
            <w:pPr>
              <w:widowControl w:val="0"/>
              <w:ind w:left="0"/>
            </w:pPr>
            <w:r>
              <w:t>4 July 2022</w:t>
            </w:r>
          </w:p>
        </w:tc>
        <w:tc>
          <w:tcPr>
            <w:tcW w:w="2126" w:type="dxa"/>
          </w:tcPr>
          <w:p w:rsidR="00766EB9" w:rsidRDefault="00766EB9" w:rsidP="00EB212D">
            <w:pPr>
              <w:widowControl w:val="0"/>
              <w:tabs>
                <w:tab w:val="right" w:pos="1910"/>
              </w:tabs>
              <w:ind w:left="0"/>
            </w:pPr>
            <w:r>
              <w:t>SALC</w:t>
            </w:r>
          </w:p>
        </w:tc>
        <w:tc>
          <w:tcPr>
            <w:tcW w:w="3081" w:type="dxa"/>
          </w:tcPr>
          <w:p w:rsidR="00766EB9" w:rsidRDefault="00766EB9" w:rsidP="00EB212D">
            <w:pPr>
              <w:widowControl w:val="0"/>
              <w:ind w:left="0"/>
            </w:pPr>
            <w:r>
              <w:t>SALC Membership</w:t>
            </w:r>
          </w:p>
        </w:tc>
        <w:tc>
          <w:tcPr>
            <w:tcW w:w="2254" w:type="dxa"/>
          </w:tcPr>
          <w:p w:rsidR="00766EB9" w:rsidRDefault="00766EB9" w:rsidP="00EB212D">
            <w:pPr>
              <w:widowControl w:val="0"/>
              <w:ind w:left="0"/>
            </w:pPr>
            <w:r>
              <w:t>£3,009.50</w:t>
            </w:r>
          </w:p>
        </w:tc>
      </w:tr>
      <w:tr w:rsidR="00766EB9" w:rsidTr="00FD16B1">
        <w:tc>
          <w:tcPr>
            <w:tcW w:w="1555" w:type="dxa"/>
          </w:tcPr>
          <w:p w:rsidR="00766EB9" w:rsidRDefault="00766EB9" w:rsidP="00EB212D">
            <w:pPr>
              <w:widowControl w:val="0"/>
              <w:ind w:left="0"/>
            </w:pPr>
            <w:r>
              <w:t>4 July 2022</w:t>
            </w:r>
          </w:p>
        </w:tc>
        <w:tc>
          <w:tcPr>
            <w:tcW w:w="2126" w:type="dxa"/>
          </w:tcPr>
          <w:p w:rsidR="00766EB9" w:rsidRDefault="00766EB9" w:rsidP="00EB212D">
            <w:pPr>
              <w:widowControl w:val="0"/>
              <w:tabs>
                <w:tab w:val="right" w:pos="1910"/>
              </w:tabs>
              <w:ind w:left="0"/>
            </w:pPr>
            <w:r>
              <w:t>Keable and Flowers</w:t>
            </w:r>
          </w:p>
        </w:tc>
        <w:tc>
          <w:tcPr>
            <w:tcW w:w="3081" w:type="dxa"/>
          </w:tcPr>
          <w:p w:rsidR="00766EB9" w:rsidRDefault="00766EB9" w:rsidP="00EB212D">
            <w:pPr>
              <w:widowControl w:val="0"/>
              <w:ind w:left="0"/>
            </w:pPr>
            <w:r>
              <w:t>Jubilee Event Buffet</w:t>
            </w:r>
          </w:p>
        </w:tc>
        <w:tc>
          <w:tcPr>
            <w:tcW w:w="2254" w:type="dxa"/>
          </w:tcPr>
          <w:p w:rsidR="00766EB9" w:rsidRDefault="00766EB9" w:rsidP="00EB212D">
            <w:pPr>
              <w:widowControl w:val="0"/>
              <w:ind w:left="0"/>
            </w:pPr>
            <w:r>
              <w:t>£330</w:t>
            </w:r>
          </w:p>
        </w:tc>
      </w:tr>
      <w:tr w:rsidR="00766EB9" w:rsidTr="00FD16B1">
        <w:tc>
          <w:tcPr>
            <w:tcW w:w="1555" w:type="dxa"/>
          </w:tcPr>
          <w:p w:rsidR="00766EB9" w:rsidRDefault="00766EB9" w:rsidP="00EB212D">
            <w:pPr>
              <w:widowControl w:val="0"/>
              <w:ind w:left="0"/>
            </w:pPr>
            <w:r>
              <w:t>5 July 2022</w:t>
            </w:r>
          </w:p>
        </w:tc>
        <w:tc>
          <w:tcPr>
            <w:tcW w:w="2126" w:type="dxa"/>
          </w:tcPr>
          <w:p w:rsidR="00766EB9" w:rsidRDefault="00766EB9" w:rsidP="00EB212D">
            <w:pPr>
              <w:widowControl w:val="0"/>
              <w:tabs>
                <w:tab w:val="right" w:pos="1910"/>
              </w:tabs>
              <w:ind w:left="0"/>
            </w:pPr>
            <w:r>
              <w:t>SCC Pensions</w:t>
            </w:r>
          </w:p>
        </w:tc>
        <w:tc>
          <w:tcPr>
            <w:tcW w:w="3081" w:type="dxa"/>
          </w:tcPr>
          <w:p w:rsidR="00766EB9" w:rsidRDefault="00766EB9" w:rsidP="00EB212D">
            <w:pPr>
              <w:widowControl w:val="0"/>
              <w:ind w:left="0"/>
            </w:pPr>
            <w:r>
              <w:t>Pensions June 2022</w:t>
            </w:r>
          </w:p>
        </w:tc>
        <w:tc>
          <w:tcPr>
            <w:tcW w:w="2254" w:type="dxa"/>
          </w:tcPr>
          <w:p w:rsidR="00766EB9" w:rsidRDefault="00766EB9" w:rsidP="00EB212D">
            <w:pPr>
              <w:widowControl w:val="0"/>
              <w:ind w:left="0"/>
            </w:pPr>
            <w:r>
              <w:t>£6,965.63</w:t>
            </w:r>
          </w:p>
        </w:tc>
      </w:tr>
      <w:tr w:rsidR="00766EB9" w:rsidTr="00FD16B1">
        <w:tc>
          <w:tcPr>
            <w:tcW w:w="1555" w:type="dxa"/>
          </w:tcPr>
          <w:p w:rsidR="00766EB9" w:rsidRDefault="00766EB9" w:rsidP="00EB212D">
            <w:pPr>
              <w:widowControl w:val="0"/>
              <w:ind w:left="0"/>
            </w:pPr>
            <w:r>
              <w:t>7 July 2022</w:t>
            </w:r>
          </w:p>
        </w:tc>
        <w:tc>
          <w:tcPr>
            <w:tcW w:w="2126" w:type="dxa"/>
          </w:tcPr>
          <w:p w:rsidR="00766EB9" w:rsidRDefault="00766EB9" w:rsidP="00EB212D">
            <w:pPr>
              <w:widowControl w:val="0"/>
              <w:tabs>
                <w:tab w:val="right" w:pos="1910"/>
              </w:tabs>
              <w:ind w:left="0"/>
            </w:pPr>
            <w:r>
              <w:t>David Ogilvie</w:t>
            </w:r>
          </w:p>
        </w:tc>
        <w:tc>
          <w:tcPr>
            <w:tcW w:w="3081" w:type="dxa"/>
          </w:tcPr>
          <w:p w:rsidR="00766EB9" w:rsidRDefault="00766EB9" w:rsidP="00EB212D">
            <w:pPr>
              <w:widowControl w:val="0"/>
              <w:ind w:left="0"/>
            </w:pPr>
            <w:r>
              <w:t>Holocaust Memorial Lecterns</w:t>
            </w:r>
          </w:p>
        </w:tc>
        <w:tc>
          <w:tcPr>
            <w:tcW w:w="2254" w:type="dxa"/>
          </w:tcPr>
          <w:p w:rsidR="00766EB9" w:rsidRDefault="00766EB9" w:rsidP="00EB212D">
            <w:pPr>
              <w:widowControl w:val="0"/>
              <w:ind w:left="0"/>
            </w:pPr>
            <w:r>
              <w:t>£1,493 + £298.60 VAT = £1,791.60</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C&amp;C Consulting</w:t>
            </w:r>
          </w:p>
        </w:tc>
        <w:tc>
          <w:tcPr>
            <w:tcW w:w="3081" w:type="dxa"/>
          </w:tcPr>
          <w:p w:rsidR="00766EB9" w:rsidRDefault="00766EB9" w:rsidP="00EB212D">
            <w:pPr>
              <w:widowControl w:val="0"/>
              <w:ind w:left="0"/>
            </w:pPr>
            <w:r>
              <w:t>Health and Safety Support</w:t>
            </w:r>
          </w:p>
        </w:tc>
        <w:tc>
          <w:tcPr>
            <w:tcW w:w="2254" w:type="dxa"/>
          </w:tcPr>
          <w:p w:rsidR="00766EB9" w:rsidRDefault="00766EB9" w:rsidP="00EB212D">
            <w:pPr>
              <w:widowControl w:val="0"/>
              <w:ind w:left="0"/>
            </w:pPr>
            <w:r>
              <w:t>£735 + £147 VAT = £882</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Jonny Hawes</w:t>
            </w:r>
          </w:p>
        </w:tc>
        <w:tc>
          <w:tcPr>
            <w:tcW w:w="3081" w:type="dxa"/>
          </w:tcPr>
          <w:p w:rsidR="00766EB9" w:rsidRDefault="00766EB9" w:rsidP="00EB212D">
            <w:pPr>
              <w:widowControl w:val="0"/>
              <w:ind w:left="0"/>
            </w:pPr>
            <w:r>
              <w:t>Reimbursement for Parking, Travel and Equipment</w:t>
            </w:r>
          </w:p>
        </w:tc>
        <w:tc>
          <w:tcPr>
            <w:tcW w:w="2254" w:type="dxa"/>
          </w:tcPr>
          <w:p w:rsidR="00766EB9" w:rsidRDefault="00766EB9" w:rsidP="00EB212D">
            <w:pPr>
              <w:widowControl w:val="0"/>
              <w:ind w:left="0"/>
            </w:pPr>
            <w:r>
              <w:t>£91.17 + £4.23 VAT = £95.40</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Lauren Elliott</w:t>
            </w:r>
          </w:p>
        </w:tc>
        <w:tc>
          <w:tcPr>
            <w:tcW w:w="3081" w:type="dxa"/>
          </w:tcPr>
          <w:p w:rsidR="00766EB9" w:rsidRDefault="00766EB9" w:rsidP="00EB212D">
            <w:pPr>
              <w:widowControl w:val="0"/>
              <w:ind w:left="0"/>
            </w:pPr>
            <w:r>
              <w:t>Reimbursement for Parking and Travel</w:t>
            </w:r>
          </w:p>
        </w:tc>
        <w:tc>
          <w:tcPr>
            <w:tcW w:w="2254" w:type="dxa"/>
          </w:tcPr>
          <w:p w:rsidR="00766EB9" w:rsidRDefault="00766EB9" w:rsidP="00EB212D">
            <w:pPr>
              <w:widowControl w:val="0"/>
              <w:ind w:left="0"/>
            </w:pPr>
            <w:r>
              <w:t>£20.97 + £2.68 VAT = £23.65</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Gearhire Sound and Lighting</w:t>
            </w:r>
          </w:p>
        </w:tc>
        <w:tc>
          <w:tcPr>
            <w:tcW w:w="3081" w:type="dxa"/>
          </w:tcPr>
          <w:p w:rsidR="00766EB9" w:rsidRDefault="00766EB9" w:rsidP="00EB212D">
            <w:pPr>
              <w:widowControl w:val="0"/>
              <w:ind w:left="0"/>
            </w:pPr>
            <w:r>
              <w:t>June Full Council Meeting Amplification</w:t>
            </w:r>
          </w:p>
        </w:tc>
        <w:tc>
          <w:tcPr>
            <w:tcW w:w="2254" w:type="dxa"/>
          </w:tcPr>
          <w:p w:rsidR="00766EB9" w:rsidRDefault="00766EB9" w:rsidP="00EB212D">
            <w:pPr>
              <w:widowControl w:val="0"/>
              <w:ind w:left="0"/>
            </w:pPr>
            <w:r>
              <w:t>£400 + £80 VAT = £480</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Nicholsons Solicitors</w:t>
            </w:r>
          </w:p>
        </w:tc>
        <w:tc>
          <w:tcPr>
            <w:tcW w:w="3081" w:type="dxa"/>
          </w:tcPr>
          <w:p w:rsidR="00766EB9" w:rsidRDefault="00766EB9" w:rsidP="00EB212D">
            <w:pPr>
              <w:widowControl w:val="0"/>
              <w:ind w:left="0"/>
            </w:pPr>
            <w:r>
              <w:t>Property Legal Advice</w:t>
            </w:r>
          </w:p>
        </w:tc>
        <w:tc>
          <w:tcPr>
            <w:tcW w:w="2254" w:type="dxa"/>
          </w:tcPr>
          <w:p w:rsidR="00766EB9" w:rsidRDefault="00766EB9" w:rsidP="00EB212D">
            <w:pPr>
              <w:widowControl w:val="0"/>
              <w:ind w:left="0"/>
            </w:pPr>
            <w:r>
              <w:t>£1,944.80 + £388.96 VAT = £2,333.76</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AJ Builders</w:t>
            </w:r>
          </w:p>
        </w:tc>
        <w:tc>
          <w:tcPr>
            <w:tcW w:w="3081" w:type="dxa"/>
          </w:tcPr>
          <w:p w:rsidR="00766EB9" w:rsidRDefault="00766EB9" w:rsidP="00EB212D">
            <w:pPr>
              <w:widowControl w:val="0"/>
              <w:ind w:left="0"/>
            </w:pPr>
            <w:r>
              <w:t>Normanston Park Soakaway Works</w:t>
            </w:r>
          </w:p>
        </w:tc>
        <w:tc>
          <w:tcPr>
            <w:tcW w:w="2254" w:type="dxa"/>
          </w:tcPr>
          <w:p w:rsidR="00766EB9" w:rsidRDefault="00766EB9" w:rsidP="00EB212D">
            <w:pPr>
              <w:widowControl w:val="0"/>
              <w:ind w:left="0"/>
            </w:pPr>
            <w:r>
              <w:t>£2,994 + £5,98.80 VAT = £3,592.80</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AJ Builders</w:t>
            </w:r>
          </w:p>
        </w:tc>
        <w:tc>
          <w:tcPr>
            <w:tcW w:w="3081" w:type="dxa"/>
          </w:tcPr>
          <w:p w:rsidR="00766EB9" w:rsidRDefault="00766EB9" w:rsidP="00EB212D">
            <w:pPr>
              <w:widowControl w:val="0"/>
              <w:ind w:left="0"/>
            </w:pPr>
            <w:r>
              <w:t>Kensington Gardens Retaining Wall Works</w:t>
            </w:r>
          </w:p>
        </w:tc>
        <w:tc>
          <w:tcPr>
            <w:tcW w:w="2254" w:type="dxa"/>
          </w:tcPr>
          <w:p w:rsidR="00766EB9" w:rsidRDefault="00766EB9" w:rsidP="00EB212D">
            <w:pPr>
              <w:widowControl w:val="0"/>
              <w:ind w:left="0"/>
            </w:pPr>
            <w:r>
              <w:t>£4,050 + £810 VAT = £4,860</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AJ Builders</w:t>
            </w:r>
          </w:p>
        </w:tc>
        <w:tc>
          <w:tcPr>
            <w:tcW w:w="3081" w:type="dxa"/>
          </w:tcPr>
          <w:p w:rsidR="00766EB9" w:rsidRDefault="00766EB9" w:rsidP="00EB212D">
            <w:pPr>
              <w:widowControl w:val="0"/>
              <w:ind w:left="0"/>
            </w:pPr>
            <w:r>
              <w:t>Belle Vue Park Cottage Repairs</w:t>
            </w:r>
          </w:p>
        </w:tc>
        <w:tc>
          <w:tcPr>
            <w:tcW w:w="2254" w:type="dxa"/>
          </w:tcPr>
          <w:p w:rsidR="00766EB9" w:rsidRDefault="00766EB9" w:rsidP="00EB212D">
            <w:pPr>
              <w:widowControl w:val="0"/>
              <w:ind w:left="0"/>
            </w:pPr>
            <w:r>
              <w:t>£160 + £32 VAT = £192</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AJ Builders</w:t>
            </w:r>
          </w:p>
        </w:tc>
        <w:tc>
          <w:tcPr>
            <w:tcW w:w="3081" w:type="dxa"/>
          </w:tcPr>
          <w:p w:rsidR="00766EB9" w:rsidRDefault="00766EB9" w:rsidP="00EB212D">
            <w:pPr>
              <w:widowControl w:val="0"/>
              <w:ind w:left="0"/>
            </w:pPr>
            <w:r>
              <w:t>Britten Road and Nightingale Watering and Mulch</w:t>
            </w:r>
          </w:p>
        </w:tc>
        <w:tc>
          <w:tcPr>
            <w:tcW w:w="2254" w:type="dxa"/>
          </w:tcPr>
          <w:p w:rsidR="00766EB9" w:rsidRDefault="00766EB9" w:rsidP="00EB212D">
            <w:pPr>
              <w:widowControl w:val="0"/>
              <w:ind w:left="0"/>
            </w:pPr>
            <w:r>
              <w:t>£1,747 + £3,49.40 VAT = £2,096.40</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East Suffolk Norse</w:t>
            </w:r>
          </w:p>
        </w:tc>
        <w:tc>
          <w:tcPr>
            <w:tcW w:w="3081" w:type="dxa"/>
          </w:tcPr>
          <w:p w:rsidR="00766EB9" w:rsidRDefault="00766EB9" w:rsidP="00EB212D">
            <w:pPr>
              <w:widowControl w:val="0"/>
              <w:ind w:left="0"/>
            </w:pPr>
            <w:r>
              <w:t>Sparrows Nest Drain Works</w:t>
            </w:r>
          </w:p>
        </w:tc>
        <w:tc>
          <w:tcPr>
            <w:tcW w:w="2254" w:type="dxa"/>
          </w:tcPr>
          <w:p w:rsidR="00766EB9" w:rsidRDefault="00766EB9" w:rsidP="00EB212D">
            <w:pPr>
              <w:widowControl w:val="0"/>
              <w:ind w:left="0"/>
            </w:pPr>
            <w:r>
              <w:t>£177.10 + £35.42 VAT = £212.52</w:t>
            </w:r>
          </w:p>
        </w:tc>
      </w:tr>
      <w:tr w:rsidR="00766EB9" w:rsidTr="00FD16B1">
        <w:tc>
          <w:tcPr>
            <w:tcW w:w="1555" w:type="dxa"/>
          </w:tcPr>
          <w:p w:rsidR="00766EB9" w:rsidRDefault="00766EB9" w:rsidP="00EB212D">
            <w:pPr>
              <w:widowControl w:val="0"/>
              <w:ind w:left="0"/>
            </w:pPr>
            <w:r>
              <w:lastRenderedPageBreak/>
              <w:t>11 July 2022</w:t>
            </w:r>
          </w:p>
        </w:tc>
        <w:tc>
          <w:tcPr>
            <w:tcW w:w="2126" w:type="dxa"/>
          </w:tcPr>
          <w:p w:rsidR="00766EB9" w:rsidRDefault="00766EB9" w:rsidP="00EB212D">
            <w:pPr>
              <w:widowControl w:val="0"/>
              <w:tabs>
                <w:tab w:val="right" w:pos="1910"/>
              </w:tabs>
              <w:ind w:left="0"/>
            </w:pPr>
            <w:r>
              <w:t>Marina Theatre Trust</w:t>
            </w:r>
          </w:p>
        </w:tc>
        <w:tc>
          <w:tcPr>
            <w:tcW w:w="3081" w:type="dxa"/>
          </w:tcPr>
          <w:p w:rsidR="00766EB9" w:rsidRDefault="00766EB9" w:rsidP="00EB212D">
            <w:pPr>
              <w:widowControl w:val="0"/>
              <w:ind w:left="0"/>
            </w:pPr>
            <w:r>
              <w:t>MTT Management Fee Q2</w:t>
            </w:r>
          </w:p>
        </w:tc>
        <w:tc>
          <w:tcPr>
            <w:tcW w:w="2254" w:type="dxa"/>
          </w:tcPr>
          <w:p w:rsidR="00766EB9" w:rsidRDefault="00766EB9" w:rsidP="00EB212D">
            <w:pPr>
              <w:widowControl w:val="0"/>
              <w:ind w:left="0"/>
            </w:pPr>
            <w:r>
              <w:t>£37,500 + £7,500 VAT = £45,000</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Mathews Promotional Products Ltd</w:t>
            </w:r>
          </w:p>
        </w:tc>
        <w:tc>
          <w:tcPr>
            <w:tcW w:w="3081" w:type="dxa"/>
          </w:tcPr>
          <w:p w:rsidR="00766EB9" w:rsidRDefault="00766EB9" w:rsidP="00EB212D">
            <w:pPr>
              <w:widowControl w:val="0"/>
              <w:ind w:left="0"/>
            </w:pPr>
            <w:r>
              <w:t>500x Flags for Jubilee Event</w:t>
            </w:r>
          </w:p>
        </w:tc>
        <w:tc>
          <w:tcPr>
            <w:tcW w:w="2254" w:type="dxa"/>
          </w:tcPr>
          <w:p w:rsidR="00766EB9" w:rsidRDefault="00766EB9" w:rsidP="00EB212D">
            <w:pPr>
              <w:widowControl w:val="0"/>
              <w:ind w:left="0"/>
            </w:pPr>
            <w:r>
              <w:t>£215 + £43 VAT = £258</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Seletar Signs</w:t>
            </w:r>
          </w:p>
        </w:tc>
        <w:tc>
          <w:tcPr>
            <w:tcW w:w="3081" w:type="dxa"/>
          </w:tcPr>
          <w:p w:rsidR="00766EB9" w:rsidRDefault="00766EB9" w:rsidP="00EB212D">
            <w:pPr>
              <w:widowControl w:val="0"/>
              <w:ind w:left="0"/>
            </w:pPr>
            <w:r>
              <w:t>Health and Safety Signage</w:t>
            </w:r>
          </w:p>
        </w:tc>
        <w:tc>
          <w:tcPr>
            <w:tcW w:w="2254" w:type="dxa"/>
          </w:tcPr>
          <w:p w:rsidR="00766EB9" w:rsidRDefault="00766EB9" w:rsidP="00EB212D">
            <w:pPr>
              <w:widowControl w:val="0"/>
              <w:ind w:left="0"/>
            </w:pPr>
            <w:r>
              <w:t>£215 + £43 VAT = £258</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East Suffolk Norse</w:t>
            </w:r>
          </w:p>
        </w:tc>
        <w:tc>
          <w:tcPr>
            <w:tcW w:w="3081" w:type="dxa"/>
          </w:tcPr>
          <w:p w:rsidR="00766EB9" w:rsidRDefault="00766EB9" w:rsidP="00EB212D">
            <w:pPr>
              <w:widowControl w:val="0"/>
              <w:ind w:left="0"/>
            </w:pPr>
            <w:r>
              <w:t>Whitton Hall Cleaning May 2022</w:t>
            </w:r>
          </w:p>
        </w:tc>
        <w:tc>
          <w:tcPr>
            <w:tcW w:w="2254" w:type="dxa"/>
          </w:tcPr>
          <w:p w:rsidR="00766EB9" w:rsidRDefault="00766EB9" w:rsidP="00EB212D">
            <w:pPr>
              <w:widowControl w:val="0"/>
              <w:ind w:left="0"/>
            </w:pPr>
            <w:r>
              <w:t>£120 + £24 VAT = £144</w:t>
            </w:r>
          </w:p>
        </w:tc>
      </w:tr>
      <w:tr w:rsidR="00766EB9" w:rsidTr="00FD16B1">
        <w:tc>
          <w:tcPr>
            <w:tcW w:w="1555" w:type="dxa"/>
          </w:tcPr>
          <w:p w:rsidR="00766EB9" w:rsidRDefault="00766EB9" w:rsidP="00EB212D">
            <w:pPr>
              <w:widowControl w:val="0"/>
              <w:ind w:left="0"/>
            </w:pPr>
            <w:r>
              <w:t>11 July 2022</w:t>
            </w:r>
          </w:p>
        </w:tc>
        <w:tc>
          <w:tcPr>
            <w:tcW w:w="2126" w:type="dxa"/>
          </w:tcPr>
          <w:p w:rsidR="00766EB9" w:rsidRDefault="00766EB9" w:rsidP="00EB212D">
            <w:pPr>
              <w:widowControl w:val="0"/>
              <w:tabs>
                <w:tab w:val="right" w:pos="1910"/>
              </w:tabs>
              <w:ind w:left="0"/>
            </w:pPr>
            <w:r>
              <w:t>East Suffolk Norse</w:t>
            </w:r>
          </w:p>
        </w:tc>
        <w:tc>
          <w:tcPr>
            <w:tcW w:w="3081" w:type="dxa"/>
          </w:tcPr>
          <w:p w:rsidR="00766EB9" w:rsidRDefault="00766EB9" w:rsidP="00EB212D">
            <w:pPr>
              <w:widowControl w:val="0"/>
              <w:ind w:left="0"/>
            </w:pPr>
            <w:r>
              <w:t>Whitton Hall Cleaning June 2022</w:t>
            </w:r>
          </w:p>
        </w:tc>
        <w:tc>
          <w:tcPr>
            <w:tcW w:w="2254" w:type="dxa"/>
          </w:tcPr>
          <w:p w:rsidR="00766EB9" w:rsidRDefault="00766EB9" w:rsidP="00EB212D">
            <w:pPr>
              <w:widowControl w:val="0"/>
              <w:ind w:left="0"/>
            </w:pPr>
            <w:r>
              <w:t>£120 + £24 VAT = £144</w:t>
            </w:r>
          </w:p>
        </w:tc>
      </w:tr>
      <w:tr w:rsidR="00766EB9" w:rsidTr="00FD16B1">
        <w:tc>
          <w:tcPr>
            <w:tcW w:w="1555" w:type="dxa"/>
          </w:tcPr>
          <w:p w:rsidR="00766EB9" w:rsidRDefault="00766EB9" w:rsidP="00EB212D">
            <w:pPr>
              <w:widowControl w:val="0"/>
              <w:ind w:left="0"/>
            </w:pPr>
            <w:r>
              <w:t>12 July 2022</w:t>
            </w:r>
          </w:p>
        </w:tc>
        <w:tc>
          <w:tcPr>
            <w:tcW w:w="2126" w:type="dxa"/>
          </w:tcPr>
          <w:p w:rsidR="00766EB9" w:rsidRDefault="00766EB9" w:rsidP="00EB212D">
            <w:pPr>
              <w:widowControl w:val="0"/>
              <w:tabs>
                <w:tab w:val="right" w:pos="1910"/>
              </w:tabs>
              <w:ind w:left="0"/>
            </w:pPr>
            <w:r>
              <w:t>Anglian Water</w:t>
            </w:r>
          </w:p>
        </w:tc>
        <w:tc>
          <w:tcPr>
            <w:tcW w:w="3081" w:type="dxa"/>
          </w:tcPr>
          <w:p w:rsidR="00766EB9" w:rsidRDefault="00766EB9" w:rsidP="00EB212D">
            <w:pPr>
              <w:widowControl w:val="0"/>
              <w:ind w:left="0"/>
            </w:pPr>
            <w:r>
              <w:t>Denes Oval Sewerage</w:t>
            </w:r>
          </w:p>
        </w:tc>
        <w:tc>
          <w:tcPr>
            <w:tcW w:w="2254" w:type="dxa"/>
          </w:tcPr>
          <w:p w:rsidR="00766EB9" w:rsidRDefault="00766EB9" w:rsidP="00EB212D">
            <w:pPr>
              <w:widowControl w:val="0"/>
              <w:ind w:left="0"/>
            </w:pPr>
            <w:r>
              <w:t>£941.65</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AJ Builders</w:t>
            </w:r>
          </w:p>
        </w:tc>
        <w:tc>
          <w:tcPr>
            <w:tcW w:w="3081" w:type="dxa"/>
          </w:tcPr>
          <w:p w:rsidR="00766EB9" w:rsidRDefault="00766EB9" w:rsidP="00EB212D">
            <w:pPr>
              <w:widowControl w:val="0"/>
              <w:ind w:left="0"/>
            </w:pPr>
            <w:r>
              <w:t>Town Hall Ground Clearance</w:t>
            </w:r>
          </w:p>
        </w:tc>
        <w:tc>
          <w:tcPr>
            <w:tcW w:w="2254" w:type="dxa"/>
          </w:tcPr>
          <w:p w:rsidR="00766EB9" w:rsidRDefault="00766EB9" w:rsidP="00EB212D">
            <w:pPr>
              <w:widowControl w:val="0"/>
              <w:ind w:left="0"/>
            </w:pPr>
            <w:r>
              <w:t>£1,239 + £247.80 VAT = £1,486.80</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Taverham Conservatories</w:t>
            </w:r>
          </w:p>
        </w:tc>
        <w:tc>
          <w:tcPr>
            <w:tcW w:w="3081" w:type="dxa"/>
          </w:tcPr>
          <w:p w:rsidR="00766EB9" w:rsidRDefault="00766EB9" w:rsidP="00EB212D">
            <w:pPr>
              <w:widowControl w:val="0"/>
              <w:ind w:left="0"/>
            </w:pPr>
            <w:r>
              <w:t>Normanston Park Conservatory Phase 1 Payment</w:t>
            </w:r>
          </w:p>
        </w:tc>
        <w:tc>
          <w:tcPr>
            <w:tcW w:w="2254" w:type="dxa"/>
          </w:tcPr>
          <w:p w:rsidR="00766EB9" w:rsidRDefault="00766EB9" w:rsidP="00EB212D">
            <w:pPr>
              <w:widowControl w:val="0"/>
              <w:ind w:left="0"/>
            </w:pPr>
            <w:r>
              <w:t>£6,378.33 + £1,275.67 VAT = £7,650</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Nicholsons Solicitors</w:t>
            </w:r>
          </w:p>
        </w:tc>
        <w:tc>
          <w:tcPr>
            <w:tcW w:w="3081" w:type="dxa"/>
          </w:tcPr>
          <w:p w:rsidR="00766EB9" w:rsidRDefault="00766EB9" w:rsidP="00EB212D">
            <w:pPr>
              <w:widowControl w:val="0"/>
              <w:ind w:left="0"/>
            </w:pPr>
            <w:r>
              <w:t>North Denes Legal Advice</w:t>
            </w:r>
          </w:p>
        </w:tc>
        <w:tc>
          <w:tcPr>
            <w:tcW w:w="2254" w:type="dxa"/>
          </w:tcPr>
          <w:p w:rsidR="00766EB9" w:rsidRDefault="00766EB9" w:rsidP="00EB212D">
            <w:pPr>
              <w:widowControl w:val="0"/>
              <w:ind w:left="0"/>
            </w:pPr>
            <w:r>
              <w:t>£2,431 + £486.20 VAT = £2,917.20</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BSA Security</w:t>
            </w:r>
          </w:p>
        </w:tc>
        <w:tc>
          <w:tcPr>
            <w:tcW w:w="3081" w:type="dxa"/>
          </w:tcPr>
          <w:p w:rsidR="00766EB9" w:rsidRDefault="00766EB9" w:rsidP="00EB212D">
            <w:pPr>
              <w:widowControl w:val="0"/>
              <w:ind w:left="0"/>
            </w:pPr>
            <w:r>
              <w:t>Town Hall Works</w:t>
            </w:r>
          </w:p>
        </w:tc>
        <w:tc>
          <w:tcPr>
            <w:tcW w:w="2254" w:type="dxa"/>
          </w:tcPr>
          <w:p w:rsidR="00766EB9" w:rsidRDefault="00766EB9" w:rsidP="00EB212D">
            <w:pPr>
              <w:widowControl w:val="0"/>
              <w:ind w:left="0"/>
            </w:pPr>
            <w:r>
              <w:t>£205 + £41 VAT = £246</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NNB Company</w:t>
            </w:r>
          </w:p>
        </w:tc>
        <w:tc>
          <w:tcPr>
            <w:tcW w:w="3081" w:type="dxa"/>
          </w:tcPr>
          <w:p w:rsidR="00766EB9" w:rsidRDefault="00766EB9" w:rsidP="00EB212D">
            <w:pPr>
              <w:widowControl w:val="0"/>
              <w:ind w:left="0"/>
            </w:pPr>
            <w:r>
              <w:t>6x Wheelchair Picnic Benches</w:t>
            </w:r>
          </w:p>
        </w:tc>
        <w:tc>
          <w:tcPr>
            <w:tcW w:w="2254" w:type="dxa"/>
          </w:tcPr>
          <w:p w:rsidR="00766EB9" w:rsidRDefault="00766EB9" w:rsidP="00EB212D">
            <w:pPr>
              <w:widowControl w:val="0"/>
              <w:ind w:left="0"/>
            </w:pPr>
            <w:r>
              <w:t>£2,850 + £570 VAT = £3,420</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NNB Company</w:t>
            </w:r>
          </w:p>
        </w:tc>
        <w:tc>
          <w:tcPr>
            <w:tcW w:w="3081" w:type="dxa"/>
          </w:tcPr>
          <w:p w:rsidR="00766EB9" w:rsidRDefault="00766EB9" w:rsidP="00EB212D">
            <w:pPr>
              <w:widowControl w:val="0"/>
              <w:ind w:left="0"/>
            </w:pPr>
            <w:r>
              <w:t>19x Picnic Tables and 13x Concrete Pads</w:t>
            </w:r>
          </w:p>
        </w:tc>
        <w:tc>
          <w:tcPr>
            <w:tcW w:w="2254" w:type="dxa"/>
          </w:tcPr>
          <w:p w:rsidR="00766EB9" w:rsidRDefault="00766EB9" w:rsidP="00EB212D">
            <w:pPr>
              <w:widowControl w:val="0"/>
              <w:ind w:left="0"/>
            </w:pPr>
            <w:r>
              <w:t>£7,759.30 + £1,551.86 VAT = £9,311.16</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NNB Company</w:t>
            </w:r>
          </w:p>
        </w:tc>
        <w:tc>
          <w:tcPr>
            <w:tcW w:w="3081" w:type="dxa"/>
          </w:tcPr>
          <w:p w:rsidR="00766EB9" w:rsidRDefault="00766EB9" w:rsidP="00EB212D">
            <w:pPr>
              <w:widowControl w:val="0"/>
              <w:ind w:left="0"/>
            </w:pPr>
            <w:r>
              <w:t>13x Benches</w:t>
            </w:r>
          </w:p>
        </w:tc>
        <w:tc>
          <w:tcPr>
            <w:tcW w:w="2254" w:type="dxa"/>
          </w:tcPr>
          <w:p w:rsidR="00766EB9" w:rsidRDefault="00766EB9" w:rsidP="00EB212D">
            <w:pPr>
              <w:widowControl w:val="0"/>
              <w:ind w:left="0"/>
            </w:pPr>
            <w:r>
              <w:t>£6,695 + £1,339 VAT = £8,034</w:t>
            </w:r>
          </w:p>
        </w:tc>
      </w:tr>
      <w:tr w:rsidR="00766EB9" w:rsidTr="00FD16B1">
        <w:tc>
          <w:tcPr>
            <w:tcW w:w="1555" w:type="dxa"/>
          </w:tcPr>
          <w:p w:rsidR="00766EB9" w:rsidRDefault="00766EB9" w:rsidP="00EB212D">
            <w:pPr>
              <w:widowControl w:val="0"/>
              <w:ind w:left="0"/>
            </w:pPr>
            <w:r>
              <w:t>13 July 2022</w:t>
            </w:r>
          </w:p>
        </w:tc>
        <w:tc>
          <w:tcPr>
            <w:tcW w:w="2126" w:type="dxa"/>
          </w:tcPr>
          <w:p w:rsidR="00766EB9" w:rsidRDefault="00766EB9" w:rsidP="00EB212D">
            <w:pPr>
              <w:widowControl w:val="0"/>
              <w:tabs>
                <w:tab w:val="right" w:pos="1910"/>
              </w:tabs>
              <w:ind w:left="0"/>
            </w:pPr>
            <w:r>
              <w:t>SLCC</w:t>
            </w:r>
          </w:p>
        </w:tc>
        <w:tc>
          <w:tcPr>
            <w:tcW w:w="3081" w:type="dxa"/>
          </w:tcPr>
          <w:p w:rsidR="00766EB9" w:rsidRDefault="00766EB9" w:rsidP="00EB212D">
            <w:pPr>
              <w:widowControl w:val="0"/>
              <w:ind w:left="0"/>
            </w:pPr>
            <w:r>
              <w:t>Project and Committee Clerk SLCC Membership</w:t>
            </w:r>
          </w:p>
        </w:tc>
        <w:tc>
          <w:tcPr>
            <w:tcW w:w="2254" w:type="dxa"/>
          </w:tcPr>
          <w:p w:rsidR="00766EB9" w:rsidRDefault="00766EB9" w:rsidP="00EB212D">
            <w:pPr>
              <w:widowControl w:val="0"/>
              <w:ind w:left="0"/>
            </w:pPr>
            <w:r>
              <w:t>£215</w:t>
            </w:r>
          </w:p>
        </w:tc>
      </w:tr>
      <w:tr w:rsidR="00766EB9" w:rsidTr="00FD16B1">
        <w:tc>
          <w:tcPr>
            <w:tcW w:w="1555" w:type="dxa"/>
          </w:tcPr>
          <w:p w:rsidR="00766EB9" w:rsidRDefault="00766EB9" w:rsidP="00EB212D">
            <w:pPr>
              <w:widowControl w:val="0"/>
              <w:ind w:left="0"/>
            </w:pPr>
            <w:r>
              <w:t>14 July 2022</w:t>
            </w:r>
          </w:p>
        </w:tc>
        <w:tc>
          <w:tcPr>
            <w:tcW w:w="2126" w:type="dxa"/>
          </w:tcPr>
          <w:p w:rsidR="00766EB9" w:rsidRDefault="00766EB9" w:rsidP="00EB212D">
            <w:pPr>
              <w:widowControl w:val="0"/>
              <w:tabs>
                <w:tab w:val="right" w:pos="1910"/>
              </w:tabs>
              <w:ind w:left="0"/>
            </w:pPr>
            <w:r>
              <w:t>SLCC</w:t>
            </w:r>
          </w:p>
        </w:tc>
        <w:tc>
          <w:tcPr>
            <w:tcW w:w="3081" w:type="dxa"/>
          </w:tcPr>
          <w:p w:rsidR="00766EB9" w:rsidRDefault="00766EB9" w:rsidP="00EB212D">
            <w:pPr>
              <w:widowControl w:val="0"/>
              <w:ind w:left="0"/>
            </w:pPr>
            <w:r>
              <w:t>Deputy Clerk Community Governance Level 5</w:t>
            </w:r>
          </w:p>
        </w:tc>
        <w:tc>
          <w:tcPr>
            <w:tcW w:w="2254" w:type="dxa"/>
          </w:tcPr>
          <w:p w:rsidR="00766EB9" w:rsidRDefault="00766EB9" w:rsidP="00EB212D">
            <w:pPr>
              <w:widowControl w:val="0"/>
              <w:ind w:left="0"/>
            </w:pPr>
            <w:r>
              <w:t>£1,575</w:t>
            </w:r>
          </w:p>
        </w:tc>
      </w:tr>
      <w:tr w:rsidR="00766EB9" w:rsidTr="00FD16B1">
        <w:tc>
          <w:tcPr>
            <w:tcW w:w="1555" w:type="dxa"/>
          </w:tcPr>
          <w:p w:rsidR="00766EB9" w:rsidRDefault="00766EB9" w:rsidP="00EB212D">
            <w:pPr>
              <w:widowControl w:val="0"/>
              <w:ind w:left="0"/>
            </w:pPr>
            <w:r>
              <w:t>14 July 2022</w:t>
            </w:r>
          </w:p>
        </w:tc>
        <w:tc>
          <w:tcPr>
            <w:tcW w:w="2126" w:type="dxa"/>
          </w:tcPr>
          <w:p w:rsidR="00766EB9" w:rsidRDefault="00766EB9" w:rsidP="00EB212D">
            <w:pPr>
              <w:widowControl w:val="0"/>
              <w:tabs>
                <w:tab w:val="right" w:pos="1910"/>
              </w:tabs>
              <w:ind w:left="0"/>
            </w:pPr>
            <w:r>
              <w:t>Friends of Kensington Gardens</w:t>
            </w:r>
          </w:p>
        </w:tc>
        <w:tc>
          <w:tcPr>
            <w:tcW w:w="3081" w:type="dxa"/>
          </w:tcPr>
          <w:p w:rsidR="00766EB9" w:rsidRDefault="00766EB9" w:rsidP="00EB212D">
            <w:pPr>
              <w:widowControl w:val="0"/>
              <w:ind w:left="0"/>
            </w:pPr>
            <w:r>
              <w:t>Mulch Reimbursement</w:t>
            </w:r>
          </w:p>
        </w:tc>
        <w:tc>
          <w:tcPr>
            <w:tcW w:w="2254" w:type="dxa"/>
          </w:tcPr>
          <w:p w:rsidR="00766EB9" w:rsidRDefault="00766EB9" w:rsidP="00EB212D">
            <w:pPr>
              <w:widowControl w:val="0"/>
              <w:ind w:left="0"/>
            </w:pPr>
            <w:r>
              <w:t>£80</w:t>
            </w:r>
          </w:p>
        </w:tc>
      </w:tr>
      <w:tr w:rsidR="00766EB9" w:rsidTr="00FD16B1">
        <w:tc>
          <w:tcPr>
            <w:tcW w:w="1555" w:type="dxa"/>
          </w:tcPr>
          <w:p w:rsidR="00766EB9" w:rsidRDefault="00766EB9" w:rsidP="00EB212D">
            <w:pPr>
              <w:widowControl w:val="0"/>
              <w:ind w:left="0"/>
            </w:pPr>
            <w:r>
              <w:t>14 July 2022</w:t>
            </w:r>
          </w:p>
        </w:tc>
        <w:tc>
          <w:tcPr>
            <w:tcW w:w="2126" w:type="dxa"/>
          </w:tcPr>
          <w:p w:rsidR="00766EB9" w:rsidRDefault="00766EB9" w:rsidP="00EB212D">
            <w:pPr>
              <w:widowControl w:val="0"/>
              <w:tabs>
                <w:tab w:val="right" w:pos="1910"/>
              </w:tabs>
              <w:ind w:left="0"/>
            </w:pPr>
            <w:r>
              <w:t>SLCC</w:t>
            </w:r>
          </w:p>
        </w:tc>
        <w:tc>
          <w:tcPr>
            <w:tcW w:w="3081" w:type="dxa"/>
          </w:tcPr>
          <w:p w:rsidR="00766EB9" w:rsidRDefault="00766EB9" w:rsidP="00EB212D">
            <w:pPr>
              <w:widowControl w:val="0"/>
              <w:ind w:left="0"/>
            </w:pPr>
            <w:r>
              <w:t>Refund for Book</w:t>
            </w:r>
          </w:p>
        </w:tc>
        <w:tc>
          <w:tcPr>
            <w:tcW w:w="2254" w:type="dxa"/>
          </w:tcPr>
          <w:p w:rsidR="00766EB9" w:rsidRDefault="00766EB9" w:rsidP="00EB212D">
            <w:pPr>
              <w:widowControl w:val="0"/>
              <w:ind w:left="0"/>
            </w:pPr>
            <w:r>
              <w:t>-£141.80</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Anglian Water</w:t>
            </w:r>
          </w:p>
        </w:tc>
        <w:tc>
          <w:tcPr>
            <w:tcW w:w="3081" w:type="dxa"/>
          </w:tcPr>
          <w:p w:rsidR="00766EB9" w:rsidRDefault="00766EB9" w:rsidP="00EB212D">
            <w:pPr>
              <w:widowControl w:val="0"/>
              <w:ind w:left="0"/>
            </w:pPr>
            <w:r>
              <w:t>Denes Oval Water</w:t>
            </w:r>
          </w:p>
        </w:tc>
        <w:tc>
          <w:tcPr>
            <w:tcW w:w="2254" w:type="dxa"/>
          </w:tcPr>
          <w:p w:rsidR="00766EB9" w:rsidRDefault="00766EB9" w:rsidP="00EB212D">
            <w:pPr>
              <w:widowControl w:val="0"/>
              <w:ind w:left="0"/>
            </w:pPr>
            <w:r>
              <w:t>£893.99 + £178.80 VAT = £1,072.79</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Restoration Trust</w:t>
            </w:r>
          </w:p>
        </w:tc>
        <w:tc>
          <w:tcPr>
            <w:tcW w:w="3081" w:type="dxa"/>
          </w:tcPr>
          <w:p w:rsidR="00766EB9" w:rsidRDefault="00766EB9" w:rsidP="00EB212D">
            <w:pPr>
              <w:widowControl w:val="0"/>
              <w:ind w:left="0"/>
            </w:pPr>
            <w:r>
              <w:t>John Durrant Grant</w:t>
            </w:r>
          </w:p>
        </w:tc>
        <w:tc>
          <w:tcPr>
            <w:tcW w:w="2254" w:type="dxa"/>
          </w:tcPr>
          <w:p w:rsidR="00766EB9" w:rsidRDefault="00766EB9" w:rsidP="00EB212D">
            <w:pPr>
              <w:widowControl w:val="0"/>
              <w:ind w:left="0"/>
            </w:pPr>
            <w:r>
              <w:t>£71.94</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Alpha Roofing Services Ltd</w:t>
            </w:r>
          </w:p>
        </w:tc>
        <w:tc>
          <w:tcPr>
            <w:tcW w:w="3081" w:type="dxa"/>
          </w:tcPr>
          <w:p w:rsidR="00766EB9" w:rsidRDefault="00766EB9" w:rsidP="00EB212D">
            <w:pPr>
              <w:widowControl w:val="0"/>
              <w:ind w:left="0"/>
            </w:pPr>
            <w:r>
              <w:t>Whitton Hall Roof Works</w:t>
            </w:r>
          </w:p>
        </w:tc>
        <w:tc>
          <w:tcPr>
            <w:tcW w:w="2254" w:type="dxa"/>
          </w:tcPr>
          <w:p w:rsidR="00766EB9" w:rsidRDefault="00766EB9" w:rsidP="00EB212D">
            <w:pPr>
              <w:widowControl w:val="0"/>
              <w:ind w:left="0"/>
            </w:pPr>
            <w:r>
              <w:t>£766 + £153.20 VAT = £919.20</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MossKing Associates Ltd</w:t>
            </w:r>
          </w:p>
        </w:tc>
        <w:tc>
          <w:tcPr>
            <w:tcW w:w="3081" w:type="dxa"/>
          </w:tcPr>
          <w:p w:rsidR="00766EB9" w:rsidRDefault="00766EB9" w:rsidP="00EB212D">
            <w:pPr>
              <w:widowControl w:val="0"/>
              <w:ind w:left="0"/>
            </w:pPr>
            <w:r>
              <w:t>Town Hall Development Phase Project May 2022</w:t>
            </w:r>
          </w:p>
        </w:tc>
        <w:tc>
          <w:tcPr>
            <w:tcW w:w="2254" w:type="dxa"/>
          </w:tcPr>
          <w:p w:rsidR="00766EB9" w:rsidRDefault="00766EB9" w:rsidP="00EB212D">
            <w:pPr>
              <w:widowControl w:val="0"/>
              <w:ind w:left="0"/>
            </w:pPr>
            <w:r>
              <w:t>£2,595</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East Suffolk Norse</w:t>
            </w:r>
          </w:p>
        </w:tc>
        <w:tc>
          <w:tcPr>
            <w:tcW w:w="3081" w:type="dxa"/>
          </w:tcPr>
          <w:p w:rsidR="00766EB9" w:rsidRDefault="00766EB9" w:rsidP="00EB212D">
            <w:pPr>
              <w:widowControl w:val="0"/>
              <w:ind w:left="0"/>
            </w:pPr>
            <w:r>
              <w:t>Partnership Charge June 2022</w:t>
            </w:r>
          </w:p>
        </w:tc>
        <w:tc>
          <w:tcPr>
            <w:tcW w:w="2254" w:type="dxa"/>
          </w:tcPr>
          <w:p w:rsidR="00766EB9" w:rsidRDefault="00766EB9" w:rsidP="00EB212D">
            <w:pPr>
              <w:widowControl w:val="0"/>
              <w:ind w:left="0"/>
            </w:pPr>
            <w:r>
              <w:t>£38,118 + £7,623.60 VAT = £45,741.60</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East Suffolk Norse</w:t>
            </w:r>
          </w:p>
        </w:tc>
        <w:tc>
          <w:tcPr>
            <w:tcW w:w="3081" w:type="dxa"/>
          </w:tcPr>
          <w:p w:rsidR="00766EB9" w:rsidRDefault="00766EB9" w:rsidP="00EB212D">
            <w:pPr>
              <w:widowControl w:val="0"/>
              <w:ind w:left="0"/>
            </w:pPr>
            <w:r>
              <w:t>Partnership Charge July 2022</w:t>
            </w:r>
          </w:p>
        </w:tc>
        <w:tc>
          <w:tcPr>
            <w:tcW w:w="2254" w:type="dxa"/>
          </w:tcPr>
          <w:p w:rsidR="00766EB9" w:rsidRDefault="00766EB9" w:rsidP="00EB212D">
            <w:pPr>
              <w:widowControl w:val="0"/>
              <w:ind w:left="0"/>
            </w:pPr>
            <w:r>
              <w:t>£38,268 + £7,653.60 VAT = £45,921.60</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East Suffolk Norse</w:t>
            </w:r>
          </w:p>
        </w:tc>
        <w:tc>
          <w:tcPr>
            <w:tcW w:w="3081" w:type="dxa"/>
          </w:tcPr>
          <w:p w:rsidR="00766EB9" w:rsidRDefault="00766EB9" w:rsidP="00EB212D">
            <w:pPr>
              <w:widowControl w:val="0"/>
              <w:ind w:left="0"/>
            </w:pPr>
            <w:r>
              <w:t>Partnership Charge May 2022</w:t>
            </w:r>
          </w:p>
        </w:tc>
        <w:tc>
          <w:tcPr>
            <w:tcW w:w="2254" w:type="dxa"/>
          </w:tcPr>
          <w:p w:rsidR="00766EB9" w:rsidRDefault="00766EB9" w:rsidP="00EB212D">
            <w:pPr>
              <w:widowControl w:val="0"/>
              <w:ind w:left="0"/>
            </w:pPr>
            <w:r>
              <w:t>£46,308 + £9,261.60 VAT = £55,569.60</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Zurich</w:t>
            </w:r>
          </w:p>
        </w:tc>
        <w:tc>
          <w:tcPr>
            <w:tcW w:w="3081" w:type="dxa"/>
          </w:tcPr>
          <w:p w:rsidR="00766EB9" w:rsidRDefault="00766EB9" w:rsidP="00EB212D">
            <w:pPr>
              <w:widowControl w:val="0"/>
              <w:ind w:left="0"/>
            </w:pPr>
            <w:r>
              <w:t>Outdoor Gym Equipment Insurance</w:t>
            </w:r>
          </w:p>
        </w:tc>
        <w:tc>
          <w:tcPr>
            <w:tcW w:w="2254" w:type="dxa"/>
          </w:tcPr>
          <w:p w:rsidR="00766EB9" w:rsidRDefault="00766EB9" w:rsidP="00EB212D">
            <w:pPr>
              <w:widowControl w:val="0"/>
              <w:ind w:left="0"/>
            </w:pPr>
            <w:r>
              <w:t>£222.01</w:t>
            </w:r>
          </w:p>
        </w:tc>
      </w:tr>
      <w:tr w:rsidR="00766EB9" w:rsidTr="00FD16B1">
        <w:tc>
          <w:tcPr>
            <w:tcW w:w="1555" w:type="dxa"/>
          </w:tcPr>
          <w:p w:rsidR="00766EB9" w:rsidRDefault="00766EB9" w:rsidP="00EB212D">
            <w:pPr>
              <w:widowControl w:val="0"/>
              <w:ind w:left="0"/>
            </w:pPr>
            <w:r>
              <w:t>15 July 2022</w:t>
            </w:r>
          </w:p>
        </w:tc>
        <w:tc>
          <w:tcPr>
            <w:tcW w:w="2126" w:type="dxa"/>
          </w:tcPr>
          <w:p w:rsidR="00766EB9" w:rsidRDefault="00766EB9" w:rsidP="00EB212D">
            <w:pPr>
              <w:widowControl w:val="0"/>
              <w:tabs>
                <w:tab w:val="right" w:pos="1910"/>
              </w:tabs>
              <w:ind w:left="0"/>
            </w:pPr>
            <w:r>
              <w:t>The Seagull</w:t>
            </w:r>
          </w:p>
        </w:tc>
        <w:tc>
          <w:tcPr>
            <w:tcW w:w="3081" w:type="dxa"/>
          </w:tcPr>
          <w:p w:rsidR="00766EB9" w:rsidRDefault="00766EB9" w:rsidP="00EB212D">
            <w:pPr>
              <w:widowControl w:val="0"/>
              <w:ind w:left="0"/>
            </w:pPr>
            <w:r>
              <w:t>The Keepers Daughter Grant</w:t>
            </w:r>
          </w:p>
        </w:tc>
        <w:tc>
          <w:tcPr>
            <w:tcW w:w="2254" w:type="dxa"/>
          </w:tcPr>
          <w:p w:rsidR="00766EB9" w:rsidRDefault="00766EB9" w:rsidP="00EB212D">
            <w:pPr>
              <w:widowControl w:val="0"/>
              <w:ind w:left="0"/>
            </w:pPr>
            <w:r>
              <w:t>£1,100</w:t>
            </w:r>
          </w:p>
        </w:tc>
      </w:tr>
      <w:tr w:rsidR="00766EB9" w:rsidTr="00FD16B1">
        <w:tc>
          <w:tcPr>
            <w:tcW w:w="1555" w:type="dxa"/>
          </w:tcPr>
          <w:p w:rsidR="00766EB9" w:rsidRDefault="00766EB9" w:rsidP="00EB212D">
            <w:pPr>
              <w:widowControl w:val="0"/>
              <w:ind w:left="0"/>
            </w:pPr>
            <w:r>
              <w:t>18 July 2022</w:t>
            </w:r>
          </w:p>
        </w:tc>
        <w:tc>
          <w:tcPr>
            <w:tcW w:w="2126" w:type="dxa"/>
          </w:tcPr>
          <w:p w:rsidR="00766EB9" w:rsidRDefault="00766EB9" w:rsidP="00EB212D">
            <w:pPr>
              <w:widowControl w:val="0"/>
              <w:tabs>
                <w:tab w:val="right" w:pos="1910"/>
              </w:tabs>
              <w:ind w:left="0"/>
            </w:pPr>
            <w:r>
              <w:t>Lloyds Bank</w:t>
            </w:r>
          </w:p>
        </w:tc>
        <w:tc>
          <w:tcPr>
            <w:tcW w:w="3081" w:type="dxa"/>
          </w:tcPr>
          <w:p w:rsidR="00766EB9" w:rsidRDefault="00766EB9" w:rsidP="00EB212D">
            <w:pPr>
              <w:widowControl w:val="0"/>
              <w:ind w:left="0"/>
            </w:pPr>
            <w:r>
              <w:t>Credit Card Purchases</w:t>
            </w:r>
          </w:p>
        </w:tc>
        <w:tc>
          <w:tcPr>
            <w:tcW w:w="2254" w:type="dxa"/>
          </w:tcPr>
          <w:p w:rsidR="00766EB9" w:rsidRDefault="00766EB9" w:rsidP="00EB212D">
            <w:pPr>
              <w:widowControl w:val="0"/>
              <w:ind w:left="0"/>
            </w:pPr>
            <w:r>
              <w:t>£257.96</w:t>
            </w:r>
          </w:p>
        </w:tc>
      </w:tr>
      <w:tr w:rsidR="00766EB9" w:rsidTr="00FD16B1">
        <w:tc>
          <w:tcPr>
            <w:tcW w:w="1555" w:type="dxa"/>
          </w:tcPr>
          <w:p w:rsidR="00766EB9" w:rsidRDefault="00766EB9" w:rsidP="00EB212D">
            <w:pPr>
              <w:widowControl w:val="0"/>
              <w:ind w:left="0"/>
            </w:pPr>
            <w:r>
              <w:t>18 July 2022</w:t>
            </w:r>
          </w:p>
        </w:tc>
        <w:tc>
          <w:tcPr>
            <w:tcW w:w="2126" w:type="dxa"/>
          </w:tcPr>
          <w:p w:rsidR="00766EB9" w:rsidRDefault="00766EB9" w:rsidP="00EB212D">
            <w:pPr>
              <w:widowControl w:val="0"/>
              <w:tabs>
                <w:tab w:val="right" w:pos="1910"/>
              </w:tabs>
              <w:ind w:left="0"/>
            </w:pPr>
            <w:r>
              <w:t>Need2Store Ltd</w:t>
            </w:r>
          </w:p>
        </w:tc>
        <w:tc>
          <w:tcPr>
            <w:tcW w:w="3081" w:type="dxa"/>
          </w:tcPr>
          <w:p w:rsidR="00766EB9" w:rsidRDefault="00766EB9" w:rsidP="00EB212D">
            <w:pPr>
              <w:widowControl w:val="0"/>
              <w:ind w:left="0"/>
            </w:pPr>
            <w:r>
              <w:t>Civic Artefact Storage</w:t>
            </w:r>
          </w:p>
        </w:tc>
        <w:tc>
          <w:tcPr>
            <w:tcW w:w="2254" w:type="dxa"/>
          </w:tcPr>
          <w:p w:rsidR="00766EB9" w:rsidRDefault="00766EB9" w:rsidP="00EB212D">
            <w:pPr>
              <w:widowControl w:val="0"/>
              <w:ind w:left="0"/>
            </w:pPr>
            <w:r>
              <w:t xml:space="preserve">£200 + £40 VAT = </w:t>
            </w:r>
            <w:r>
              <w:lastRenderedPageBreak/>
              <w:t>£240</w:t>
            </w:r>
          </w:p>
        </w:tc>
      </w:tr>
      <w:tr w:rsidR="00766EB9" w:rsidTr="00FD16B1">
        <w:tc>
          <w:tcPr>
            <w:tcW w:w="1555" w:type="dxa"/>
          </w:tcPr>
          <w:p w:rsidR="00766EB9" w:rsidRDefault="00766EB9" w:rsidP="00EB212D">
            <w:pPr>
              <w:widowControl w:val="0"/>
              <w:ind w:left="0"/>
            </w:pPr>
            <w:r>
              <w:lastRenderedPageBreak/>
              <w:t>18 July 2022</w:t>
            </w:r>
          </w:p>
        </w:tc>
        <w:tc>
          <w:tcPr>
            <w:tcW w:w="2126" w:type="dxa"/>
          </w:tcPr>
          <w:p w:rsidR="00766EB9" w:rsidRDefault="00766EB9" w:rsidP="00EB212D">
            <w:pPr>
              <w:widowControl w:val="0"/>
              <w:tabs>
                <w:tab w:val="right" w:pos="1910"/>
              </w:tabs>
              <w:ind w:left="0"/>
            </w:pPr>
            <w:r>
              <w:t>White Light Ltd</w:t>
            </w:r>
          </w:p>
        </w:tc>
        <w:tc>
          <w:tcPr>
            <w:tcW w:w="3081" w:type="dxa"/>
          </w:tcPr>
          <w:p w:rsidR="00766EB9" w:rsidRDefault="00766EB9" w:rsidP="00EB212D">
            <w:pPr>
              <w:widowControl w:val="0"/>
              <w:ind w:left="0"/>
            </w:pPr>
            <w:r>
              <w:t>Marina Theatre Lighting Desk</w:t>
            </w:r>
          </w:p>
        </w:tc>
        <w:tc>
          <w:tcPr>
            <w:tcW w:w="2254" w:type="dxa"/>
          </w:tcPr>
          <w:p w:rsidR="00766EB9" w:rsidRDefault="00766EB9" w:rsidP="00EB212D">
            <w:pPr>
              <w:widowControl w:val="0"/>
              <w:ind w:left="0"/>
            </w:pPr>
            <w:r>
              <w:t>£11,753.20 + £2,350.64 VAT = £14,103.84</w:t>
            </w:r>
          </w:p>
        </w:tc>
      </w:tr>
      <w:tr w:rsidR="00766EB9" w:rsidTr="00FD16B1">
        <w:tc>
          <w:tcPr>
            <w:tcW w:w="1555" w:type="dxa"/>
          </w:tcPr>
          <w:p w:rsidR="00766EB9" w:rsidRDefault="00766EB9" w:rsidP="00EB212D">
            <w:pPr>
              <w:widowControl w:val="0"/>
              <w:ind w:left="0"/>
            </w:pPr>
            <w:r>
              <w:t>18 July 2022</w:t>
            </w:r>
          </w:p>
        </w:tc>
        <w:tc>
          <w:tcPr>
            <w:tcW w:w="2126" w:type="dxa"/>
          </w:tcPr>
          <w:p w:rsidR="00766EB9" w:rsidRDefault="00766EB9" w:rsidP="00EB212D">
            <w:pPr>
              <w:widowControl w:val="0"/>
              <w:tabs>
                <w:tab w:val="right" w:pos="1910"/>
              </w:tabs>
              <w:ind w:left="0"/>
            </w:pPr>
            <w:r>
              <w:t>J R Ward</w:t>
            </w:r>
          </w:p>
        </w:tc>
        <w:tc>
          <w:tcPr>
            <w:tcW w:w="3081" w:type="dxa"/>
          </w:tcPr>
          <w:p w:rsidR="00766EB9" w:rsidRDefault="00766EB9" w:rsidP="00EB212D">
            <w:pPr>
              <w:widowControl w:val="0"/>
              <w:ind w:left="0"/>
            </w:pPr>
            <w:r>
              <w:t>John Ward Grant</w:t>
            </w:r>
          </w:p>
        </w:tc>
        <w:tc>
          <w:tcPr>
            <w:tcW w:w="2254" w:type="dxa"/>
          </w:tcPr>
          <w:p w:rsidR="00766EB9" w:rsidRDefault="00766EB9" w:rsidP="00EB212D">
            <w:pPr>
              <w:widowControl w:val="0"/>
              <w:ind w:left="0"/>
            </w:pPr>
            <w:r>
              <w:t>£2,374</w:t>
            </w:r>
          </w:p>
        </w:tc>
      </w:tr>
      <w:tr w:rsidR="00766EB9" w:rsidTr="00FD16B1">
        <w:tc>
          <w:tcPr>
            <w:tcW w:w="1555" w:type="dxa"/>
          </w:tcPr>
          <w:p w:rsidR="00766EB9" w:rsidRDefault="00766EB9" w:rsidP="00EB212D">
            <w:pPr>
              <w:widowControl w:val="0"/>
              <w:ind w:left="0"/>
            </w:pPr>
            <w:r>
              <w:t>19 July 2022</w:t>
            </w:r>
          </w:p>
        </w:tc>
        <w:tc>
          <w:tcPr>
            <w:tcW w:w="2126" w:type="dxa"/>
          </w:tcPr>
          <w:p w:rsidR="00766EB9" w:rsidRDefault="00766EB9" w:rsidP="00EB212D">
            <w:pPr>
              <w:widowControl w:val="0"/>
              <w:tabs>
                <w:tab w:val="right" w:pos="1910"/>
              </w:tabs>
              <w:ind w:left="0"/>
            </w:pPr>
            <w:r>
              <w:t>PWLB</w:t>
            </w:r>
          </w:p>
        </w:tc>
        <w:tc>
          <w:tcPr>
            <w:tcW w:w="3081" w:type="dxa"/>
          </w:tcPr>
          <w:p w:rsidR="00766EB9" w:rsidRDefault="00766EB9" w:rsidP="00EB212D">
            <w:pPr>
              <w:widowControl w:val="0"/>
              <w:ind w:left="0"/>
            </w:pPr>
            <w:r>
              <w:t>PWLB Loan Repayment</w:t>
            </w:r>
          </w:p>
        </w:tc>
        <w:tc>
          <w:tcPr>
            <w:tcW w:w="2254" w:type="dxa"/>
          </w:tcPr>
          <w:p w:rsidR="00766EB9" w:rsidRDefault="00766EB9" w:rsidP="00EB212D">
            <w:pPr>
              <w:widowControl w:val="0"/>
              <w:ind w:left="0"/>
            </w:pPr>
            <w:r>
              <w:t>£6,971.75</w:t>
            </w:r>
          </w:p>
        </w:tc>
      </w:tr>
      <w:tr w:rsidR="00766EB9" w:rsidTr="00FD16B1">
        <w:tc>
          <w:tcPr>
            <w:tcW w:w="1555" w:type="dxa"/>
          </w:tcPr>
          <w:p w:rsidR="00766EB9" w:rsidRDefault="00766EB9" w:rsidP="00EB212D">
            <w:pPr>
              <w:widowControl w:val="0"/>
              <w:ind w:left="0"/>
            </w:pPr>
            <w:r>
              <w:t>20 July 2022</w:t>
            </w:r>
          </w:p>
        </w:tc>
        <w:tc>
          <w:tcPr>
            <w:tcW w:w="2126" w:type="dxa"/>
          </w:tcPr>
          <w:p w:rsidR="00766EB9" w:rsidRDefault="00766EB9" w:rsidP="00EB212D">
            <w:pPr>
              <w:widowControl w:val="0"/>
              <w:tabs>
                <w:tab w:val="right" w:pos="1910"/>
              </w:tabs>
              <w:ind w:left="0"/>
            </w:pPr>
            <w:r>
              <w:t>NPower</w:t>
            </w:r>
          </w:p>
        </w:tc>
        <w:tc>
          <w:tcPr>
            <w:tcW w:w="3081" w:type="dxa"/>
          </w:tcPr>
          <w:p w:rsidR="00766EB9" w:rsidRDefault="00766EB9" w:rsidP="00EB212D">
            <w:pPr>
              <w:widowControl w:val="0"/>
              <w:ind w:left="0"/>
            </w:pPr>
            <w:r>
              <w:t>Triangle Market Electric Jun22</w:t>
            </w:r>
          </w:p>
        </w:tc>
        <w:tc>
          <w:tcPr>
            <w:tcW w:w="2254" w:type="dxa"/>
          </w:tcPr>
          <w:p w:rsidR="00766EB9" w:rsidRDefault="00766EB9" w:rsidP="00EB212D">
            <w:pPr>
              <w:widowControl w:val="0"/>
              <w:ind w:left="0"/>
            </w:pPr>
            <w:r>
              <w:t>£247.27 + £12.36 VAT = £259.63</w:t>
            </w:r>
          </w:p>
        </w:tc>
      </w:tr>
      <w:tr w:rsidR="00766EB9" w:rsidTr="00FD16B1">
        <w:tc>
          <w:tcPr>
            <w:tcW w:w="1555" w:type="dxa"/>
          </w:tcPr>
          <w:p w:rsidR="00766EB9" w:rsidRDefault="00766EB9" w:rsidP="00EB212D">
            <w:pPr>
              <w:widowControl w:val="0"/>
              <w:ind w:left="0"/>
            </w:pPr>
            <w:r>
              <w:t>20 July 2022</w:t>
            </w:r>
          </w:p>
        </w:tc>
        <w:tc>
          <w:tcPr>
            <w:tcW w:w="2126" w:type="dxa"/>
          </w:tcPr>
          <w:p w:rsidR="00766EB9" w:rsidRDefault="00766EB9" w:rsidP="00EB212D">
            <w:pPr>
              <w:widowControl w:val="0"/>
              <w:tabs>
                <w:tab w:val="right" w:pos="1910"/>
              </w:tabs>
              <w:ind w:left="0"/>
            </w:pPr>
            <w:r>
              <w:t>HMRC</w:t>
            </w:r>
          </w:p>
        </w:tc>
        <w:tc>
          <w:tcPr>
            <w:tcW w:w="3081" w:type="dxa"/>
          </w:tcPr>
          <w:p w:rsidR="00766EB9" w:rsidRDefault="00766EB9" w:rsidP="00EB212D">
            <w:pPr>
              <w:widowControl w:val="0"/>
              <w:ind w:left="0"/>
            </w:pPr>
            <w:r>
              <w:t>HMRC Jun 22</w:t>
            </w:r>
          </w:p>
        </w:tc>
        <w:tc>
          <w:tcPr>
            <w:tcW w:w="2254" w:type="dxa"/>
          </w:tcPr>
          <w:p w:rsidR="00766EB9" w:rsidRDefault="00766EB9" w:rsidP="00EB212D">
            <w:pPr>
              <w:widowControl w:val="0"/>
              <w:ind w:left="0"/>
            </w:pPr>
            <w:r>
              <w:t>£7,445.31</w:t>
            </w:r>
          </w:p>
        </w:tc>
      </w:tr>
      <w:tr w:rsidR="00766EB9" w:rsidTr="00FD16B1">
        <w:tc>
          <w:tcPr>
            <w:tcW w:w="1555" w:type="dxa"/>
          </w:tcPr>
          <w:p w:rsidR="00766EB9" w:rsidRDefault="00766EB9" w:rsidP="00EB212D">
            <w:pPr>
              <w:widowControl w:val="0"/>
              <w:ind w:left="0"/>
            </w:pPr>
            <w:r>
              <w:t>20 July 2022</w:t>
            </w:r>
          </w:p>
        </w:tc>
        <w:tc>
          <w:tcPr>
            <w:tcW w:w="2126" w:type="dxa"/>
          </w:tcPr>
          <w:p w:rsidR="00766EB9" w:rsidRDefault="00766EB9" w:rsidP="00EB212D">
            <w:pPr>
              <w:widowControl w:val="0"/>
              <w:tabs>
                <w:tab w:val="right" w:pos="1910"/>
              </w:tabs>
              <w:ind w:left="0"/>
            </w:pPr>
            <w:r>
              <w:t>NPower</w:t>
            </w:r>
          </w:p>
        </w:tc>
        <w:tc>
          <w:tcPr>
            <w:tcW w:w="3081" w:type="dxa"/>
          </w:tcPr>
          <w:p w:rsidR="00766EB9" w:rsidRDefault="00766EB9" w:rsidP="00EB212D">
            <w:pPr>
              <w:widowControl w:val="0"/>
              <w:ind w:left="0"/>
            </w:pPr>
            <w:r>
              <w:t>Denes Oval Electric Jun 22</w:t>
            </w:r>
          </w:p>
        </w:tc>
        <w:tc>
          <w:tcPr>
            <w:tcW w:w="2254" w:type="dxa"/>
          </w:tcPr>
          <w:p w:rsidR="00766EB9" w:rsidRDefault="00766EB9" w:rsidP="00EB212D">
            <w:pPr>
              <w:widowControl w:val="0"/>
              <w:ind w:left="0"/>
            </w:pPr>
            <w:r>
              <w:t>£574.72 + £28.74 VAT = £603.46</w:t>
            </w:r>
          </w:p>
        </w:tc>
      </w:tr>
      <w:tr w:rsidR="00766EB9" w:rsidTr="00FD16B1">
        <w:tc>
          <w:tcPr>
            <w:tcW w:w="1555" w:type="dxa"/>
          </w:tcPr>
          <w:p w:rsidR="00766EB9" w:rsidRDefault="00766EB9" w:rsidP="00EB212D">
            <w:pPr>
              <w:widowControl w:val="0"/>
              <w:ind w:left="0"/>
            </w:pPr>
            <w:r>
              <w:t>20 July 2022</w:t>
            </w:r>
          </w:p>
        </w:tc>
        <w:tc>
          <w:tcPr>
            <w:tcW w:w="2126" w:type="dxa"/>
          </w:tcPr>
          <w:p w:rsidR="00766EB9" w:rsidRDefault="00766EB9" w:rsidP="00EB212D">
            <w:pPr>
              <w:widowControl w:val="0"/>
              <w:tabs>
                <w:tab w:val="right" w:pos="1910"/>
              </w:tabs>
              <w:ind w:left="0"/>
            </w:pPr>
            <w:r>
              <w:t>NPower</w:t>
            </w:r>
          </w:p>
        </w:tc>
        <w:tc>
          <w:tcPr>
            <w:tcW w:w="3081" w:type="dxa"/>
          </w:tcPr>
          <w:p w:rsidR="00766EB9" w:rsidRDefault="00766EB9" w:rsidP="00EB212D">
            <w:pPr>
              <w:widowControl w:val="0"/>
              <w:ind w:left="0"/>
            </w:pPr>
            <w:r>
              <w:t>Low Cemetery PC Electric Jun22</w:t>
            </w:r>
          </w:p>
        </w:tc>
        <w:tc>
          <w:tcPr>
            <w:tcW w:w="2254" w:type="dxa"/>
          </w:tcPr>
          <w:p w:rsidR="00766EB9" w:rsidRDefault="00766EB9" w:rsidP="00EB212D">
            <w:pPr>
              <w:widowControl w:val="0"/>
              <w:ind w:left="0"/>
            </w:pPr>
            <w:r>
              <w:t>£122.40 + £6.12 VAT = £128.52</w:t>
            </w:r>
          </w:p>
        </w:tc>
      </w:tr>
      <w:tr w:rsidR="00766EB9" w:rsidTr="00FD16B1">
        <w:tc>
          <w:tcPr>
            <w:tcW w:w="1555" w:type="dxa"/>
          </w:tcPr>
          <w:p w:rsidR="00766EB9" w:rsidRDefault="00766EB9" w:rsidP="00EB212D">
            <w:pPr>
              <w:widowControl w:val="0"/>
              <w:ind w:left="0"/>
            </w:pPr>
            <w:r>
              <w:t>21 July 2022</w:t>
            </w:r>
          </w:p>
        </w:tc>
        <w:tc>
          <w:tcPr>
            <w:tcW w:w="2126" w:type="dxa"/>
          </w:tcPr>
          <w:p w:rsidR="00766EB9" w:rsidRDefault="00766EB9" w:rsidP="00EB212D">
            <w:pPr>
              <w:widowControl w:val="0"/>
              <w:tabs>
                <w:tab w:val="right" w:pos="1910"/>
              </w:tabs>
              <w:ind w:left="0"/>
            </w:pPr>
            <w:r>
              <w:t>NPower</w:t>
            </w:r>
          </w:p>
        </w:tc>
        <w:tc>
          <w:tcPr>
            <w:tcW w:w="3081" w:type="dxa"/>
          </w:tcPr>
          <w:p w:rsidR="00766EB9" w:rsidRDefault="00766EB9" w:rsidP="00EB212D">
            <w:pPr>
              <w:widowControl w:val="0"/>
              <w:ind w:left="0"/>
            </w:pPr>
            <w:r>
              <w:t>KG Electric Jun 22</w:t>
            </w:r>
          </w:p>
        </w:tc>
        <w:tc>
          <w:tcPr>
            <w:tcW w:w="2254" w:type="dxa"/>
          </w:tcPr>
          <w:p w:rsidR="00766EB9" w:rsidRDefault="00766EB9" w:rsidP="00EB212D">
            <w:pPr>
              <w:widowControl w:val="0"/>
              <w:ind w:left="0"/>
            </w:pPr>
            <w:r>
              <w:t>£113.11 + £5.66 VAT = £118.77</w:t>
            </w:r>
          </w:p>
        </w:tc>
      </w:tr>
      <w:tr w:rsidR="00766EB9" w:rsidTr="00FD16B1">
        <w:tc>
          <w:tcPr>
            <w:tcW w:w="1555" w:type="dxa"/>
          </w:tcPr>
          <w:p w:rsidR="00766EB9" w:rsidRDefault="00766EB9" w:rsidP="00EB212D">
            <w:pPr>
              <w:widowControl w:val="0"/>
              <w:ind w:left="0"/>
            </w:pPr>
            <w:r>
              <w:t>21 July 2022</w:t>
            </w:r>
          </w:p>
        </w:tc>
        <w:tc>
          <w:tcPr>
            <w:tcW w:w="2126" w:type="dxa"/>
          </w:tcPr>
          <w:p w:rsidR="00766EB9" w:rsidRDefault="00766EB9" w:rsidP="00EB212D">
            <w:pPr>
              <w:widowControl w:val="0"/>
              <w:tabs>
                <w:tab w:val="right" w:pos="1910"/>
              </w:tabs>
              <w:ind w:left="0"/>
            </w:pPr>
            <w:r>
              <w:t>NPower</w:t>
            </w:r>
          </w:p>
        </w:tc>
        <w:tc>
          <w:tcPr>
            <w:tcW w:w="3081" w:type="dxa"/>
          </w:tcPr>
          <w:p w:rsidR="00766EB9" w:rsidRDefault="00766EB9" w:rsidP="00EB212D">
            <w:pPr>
              <w:widowControl w:val="0"/>
              <w:ind w:left="0"/>
            </w:pPr>
            <w:r>
              <w:t>KG Electric Jun 22</w:t>
            </w:r>
          </w:p>
        </w:tc>
        <w:tc>
          <w:tcPr>
            <w:tcW w:w="2254" w:type="dxa"/>
          </w:tcPr>
          <w:p w:rsidR="00766EB9" w:rsidRDefault="00766EB9" w:rsidP="00EB212D">
            <w:pPr>
              <w:widowControl w:val="0"/>
              <w:ind w:left="0"/>
            </w:pPr>
            <w:r>
              <w:t>£90.86 + £4.54 VAT = £95.40</w:t>
            </w:r>
          </w:p>
        </w:tc>
      </w:tr>
      <w:tr w:rsidR="00766EB9" w:rsidTr="00FD16B1">
        <w:tc>
          <w:tcPr>
            <w:tcW w:w="1555" w:type="dxa"/>
          </w:tcPr>
          <w:p w:rsidR="00766EB9" w:rsidRDefault="00766EB9" w:rsidP="00EB212D">
            <w:pPr>
              <w:widowControl w:val="0"/>
              <w:ind w:left="0"/>
            </w:pPr>
            <w:r>
              <w:t>21 July 2022</w:t>
            </w:r>
          </w:p>
        </w:tc>
        <w:tc>
          <w:tcPr>
            <w:tcW w:w="2126" w:type="dxa"/>
          </w:tcPr>
          <w:p w:rsidR="00766EB9" w:rsidRDefault="00766EB9" w:rsidP="00EB212D">
            <w:pPr>
              <w:widowControl w:val="0"/>
              <w:tabs>
                <w:tab w:val="right" w:pos="1910"/>
              </w:tabs>
              <w:ind w:left="0"/>
            </w:pPr>
            <w:r>
              <w:t>NPower</w:t>
            </w:r>
          </w:p>
        </w:tc>
        <w:tc>
          <w:tcPr>
            <w:tcW w:w="3081" w:type="dxa"/>
          </w:tcPr>
          <w:p w:rsidR="00766EB9" w:rsidRDefault="00766EB9" w:rsidP="00EB212D">
            <w:pPr>
              <w:widowControl w:val="0"/>
              <w:ind w:left="0"/>
            </w:pPr>
            <w:r>
              <w:t>RNPSA Museum Electric Jun 22</w:t>
            </w:r>
          </w:p>
        </w:tc>
        <w:tc>
          <w:tcPr>
            <w:tcW w:w="2254" w:type="dxa"/>
          </w:tcPr>
          <w:p w:rsidR="00766EB9" w:rsidRDefault="00766EB9" w:rsidP="00EB212D">
            <w:pPr>
              <w:widowControl w:val="0"/>
              <w:ind w:left="0"/>
            </w:pPr>
            <w:r>
              <w:t>£1,492.64 + £298.53 VAT = £1,791.17</w:t>
            </w:r>
          </w:p>
        </w:tc>
      </w:tr>
      <w:tr w:rsidR="00766EB9" w:rsidTr="00FD16B1">
        <w:tc>
          <w:tcPr>
            <w:tcW w:w="1555" w:type="dxa"/>
          </w:tcPr>
          <w:p w:rsidR="00766EB9" w:rsidRDefault="00766EB9" w:rsidP="00EB212D">
            <w:pPr>
              <w:widowControl w:val="0"/>
              <w:ind w:left="0"/>
            </w:pPr>
            <w:r>
              <w:t>21 July 2022</w:t>
            </w:r>
          </w:p>
        </w:tc>
        <w:tc>
          <w:tcPr>
            <w:tcW w:w="2126" w:type="dxa"/>
          </w:tcPr>
          <w:p w:rsidR="00766EB9" w:rsidRDefault="00766EB9" w:rsidP="00EB212D">
            <w:pPr>
              <w:widowControl w:val="0"/>
              <w:tabs>
                <w:tab w:val="right" w:pos="1910"/>
              </w:tabs>
              <w:ind w:left="0"/>
            </w:pPr>
            <w:r>
              <w:t>Guy McGregor &amp; Associates Ltd</w:t>
            </w:r>
          </w:p>
        </w:tc>
        <w:tc>
          <w:tcPr>
            <w:tcW w:w="3081" w:type="dxa"/>
          </w:tcPr>
          <w:p w:rsidR="00766EB9" w:rsidRDefault="00766EB9" w:rsidP="00EB212D">
            <w:pPr>
              <w:widowControl w:val="0"/>
              <w:ind w:left="0"/>
            </w:pPr>
            <w:r>
              <w:t>Payslips Q1</w:t>
            </w:r>
          </w:p>
        </w:tc>
        <w:tc>
          <w:tcPr>
            <w:tcW w:w="2254" w:type="dxa"/>
          </w:tcPr>
          <w:p w:rsidR="00766EB9" w:rsidRDefault="00766EB9" w:rsidP="00EB212D">
            <w:pPr>
              <w:widowControl w:val="0"/>
              <w:ind w:left="0"/>
            </w:pPr>
            <w:r>
              <w:t>£118.50 + £23.70 VAT = £142.20</w:t>
            </w:r>
          </w:p>
        </w:tc>
      </w:tr>
      <w:tr w:rsidR="00766EB9" w:rsidTr="00FD16B1">
        <w:tc>
          <w:tcPr>
            <w:tcW w:w="1555" w:type="dxa"/>
          </w:tcPr>
          <w:p w:rsidR="00766EB9" w:rsidRDefault="00766EB9" w:rsidP="00EB212D">
            <w:pPr>
              <w:widowControl w:val="0"/>
              <w:ind w:left="0"/>
            </w:pPr>
            <w:r>
              <w:t>22 July 2022</w:t>
            </w:r>
          </w:p>
        </w:tc>
        <w:tc>
          <w:tcPr>
            <w:tcW w:w="2126" w:type="dxa"/>
          </w:tcPr>
          <w:p w:rsidR="00766EB9" w:rsidRDefault="00766EB9" w:rsidP="00EB212D">
            <w:pPr>
              <w:widowControl w:val="0"/>
              <w:tabs>
                <w:tab w:val="right" w:pos="1910"/>
              </w:tabs>
              <w:ind w:left="0"/>
            </w:pPr>
            <w:r>
              <w:t>Salaries</w:t>
            </w:r>
          </w:p>
        </w:tc>
        <w:tc>
          <w:tcPr>
            <w:tcW w:w="3081" w:type="dxa"/>
          </w:tcPr>
          <w:p w:rsidR="00766EB9" w:rsidRDefault="00766EB9" w:rsidP="00EB212D">
            <w:pPr>
              <w:widowControl w:val="0"/>
              <w:ind w:left="0"/>
            </w:pPr>
            <w:r>
              <w:t>Salaries July 2022</w:t>
            </w:r>
          </w:p>
        </w:tc>
        <w:tc>
          <w:tcPr>
            <w:tcW w:w="2254" w:type="dxa"/>
          </w:tcPr>
          <w:p w:rsidR="00766EB9" w:rsidRDefault="00766EB9" w:rsidP="00EB212D">
            <w:pPr>
              <w:widowControl w:val="0"/>
              <w:ind w:left="0"/>
            </w:pPr>
            <w:r>
              <w:t>£15,793.90</w:t>
            </w:r>
          </w:p>
        </w:tc>
      </w:tr>
      <w:tr w:rsidR="00766EB9" w:rsidTr="00FD16B1">
        <w:tc>
          <w:tcPr>
            <w:tcW w:w="1555" w:type="dxa"/>
          </w:tcPr>
          <w:p w:rsidR="00766EB9" w:rsidRDefault="00766EB9" w:rsidP="00EB212D">
            <w:pPr>
              <w:widowControl w:val="0"/>
              <w:ind w:left="0"/>
            </w:pPr>
            <w:r>
              <w:t>22 July 2022</w:t>
            </w:r>
          </w:p>
        </w:tc>
        <w:tc>
          <w:tcPr>
            <w:tcW w:w="2126" w:type="dxa"/>
          </w:tcPr>
          <w:p w:rsidR="00766EB9" w:rsidRDefault="00766EB9" w:rsidP="00EB212D">
            <w:pPr>
              <w:widowControl w:val="0"/>
              <w:tabs>
                <w:tab w:val="right" w:pos="1910"/>
              </w:tabs>
              <w:ind w:left="0"/>
            </w:pPr>
            <w:r>
              <w:t>Fatstickman Ltd</w:t>
            </w:r>
          </w:p>
        </w:tc>
        <w:tc>
          <w:tcPr>
            <w:tcW w:w="3081" w:type="dxa"/>
          </w:tcPr>
          <w:p w:rsidR="00766EB9" w:rsidRDefault="00766EB9" w:rsidP="00EB212D">
            <w:pPr>
              <w:widowControl w:val="0"/>
              <w:ind w:left="0"/>
            </w:pPr>
            <w:r>
              <w:t>Community Warden Equipment</w:t>
            </w:r>
          </w:p>
        </w:tc>
        <w:tc>
          <w:tcPr>
            <w:tcW w:w="2254" w:type="dxa"/>
          </w:tcPr>
          <w:p w:rsidR="00766EB9" w:rsidRDefault="00766EB9" w:rsidP="00EB212D">
            <w:pPr>
              <w:widowControl w:val="0"/>
              <w:ind w:left="0"/>
            </w:pPr>
            <w:r>
              <w:t>£78.90 + £15.78 VAT = £94.68</w:t>
            </w:r>
          </w:p>
        </w:tc>
      </w:tr>
      <w:tr w:rsidR="00766EB9" w:rsidTr="00FD16B1">
        <w:tc>
          <w:tcPr>
            <w:tcW w:w="1555" w:type="dxa"/>
          </w:tcPr>
          <w:p w:rsidR="00766EB9" w:rsidRDefault="00766EB9" w:rsidP="00EB212D">
            <w:pPr>
              <w:widowControl w:val="0"/>
              <w:ind w:left="0"/>
            </w:pPr>
            <w:r>
              <w:t>22 July 2022</w:t>
            </w:r>
          </w:p>
        </w:tc>
        <w:tc>
          <w:tcPr>
            <w:tcW w:w="2126" w:type="dxa"/>
          </w:tcPr>
          <w:p w:rsidR="00766EB9" w:rsidRDefault="00766EB9" w:rsidP="00EB212D">
            <w:pPr>
              <w:widowControl w:val="0"/>
              <w:tabs>
                <w:tab w:val="right" w:pos="1910"/>
              </w:tabs>
              <w:ind w:left="0"/>
            </w:pPr>
            <w:r>
              <w:t>BBC Fire Protection Ltd</w:t>
            </w:r>
          </w:p>
        </w:tc>
        <w:tc>
          <w:tcPr>
            <w:tcW w:w="3081" w:type="dxa"/>
          </w:tcPr>
          <w:p w:rsidR="00766EB9" w:rsidRDefault="00766EB9" w:rsidP="00EB212D">
            <w:pPr>
              <w:widowControl w:val="0"/>
              <w:ind w:left="0"/>
            </w:pPr>
            <w:r>
              <w:t>P/Ledger Electronic Payment</w:t>
            </w:r>
          </w:p>
        </w:tc>
        <w:tc>
          <w:tcPr>
            <w:tcW w:w="2254" w:type="dxa"/>
          </w:tcPr>
          <w:p w:rsidR="00766EB9" w:rsidRDefault="00766EB9" w:rsidP="00EB212D">
            <w:pPr>
              <w:widowControl w:val="0"/>
              <w:ind w:left="0"/>
            </w:pPr>
            <w:r>
              <w:t>£720</w:t>
            </w:r>
          </w:p>
        </w:tc>
      </w:tr>
      <w:tr w:rsidR="00766EB9" w:rsidTr="00FD16B1">
        <w:tc>
          <w:tcPr>
            <w:tcW w:w="1555" w:type="dxa"/>
          </w:tcPr>
          <w:p w:rsidR="00766EB9" w:rsidRDefault="00766EB9" w:rsidP="00EB212D">
            <w:pPr>
              <w:widowControl w:val="0"/>
              <w:ind w:left="0"/>
            </w:pPr>
            <w:r>
              <w:t>25 July 2022</w:t>
            </w:r>
          </w:p>
        </w:tc>
        <w:tc>
          <w:tcPr>
            <w:tcW w:w="2126" w:type="dxa"/>
          </w:tcPr>
          <w:p w:rsidR="00766EB9" w:rsidRDefault="00766EB9" w:rsidP="00EB212D">
            <w:pPr>
              <w:widowControl w:val="0"/>
              <w:tabs>
                <w:tab w:val="right" w:pos="1910"/>
              </w:tabs>
              <w:ind w:left="0"/>
            </w:pPr>
            <w:r>
              <w:t>NPower</w:t>
            </w:r>
          </w:p>
        </w:tc>
        <w:tc>
          <w:tcPr>
            <w:tcW w:w="3081" w:type="dxa"/>
          </w:tcPr>
          <w:p w:rsidR="00766EB9" w:rsidRDefault="00766EB9" w:rsidP="00EB212D">
            <w:pPr>
              <w:widowControl w:val="0"/>
              <w:ind w:left="0"/>
            </w:pPr>
            <w:r>
              <w:t>Pakefield St PC Electric Jun22</w:t>
            </w:r>
          </w:p>
        </w:tc>
        <w:tc>
          <w:tcPr>
            <w:tcW w:w="2254" w:type="dxa"/>
          </w:tcPr>
          <w:p w:rsidR="00766EB9" w:rsidRDefault="00766EB9" w:rsidP="00EB212D">
            <w:pPr>
              <w:widowControl w:val="0"/>
              <w:ind w:left="0"/>
            </w:pPr>
            <w:r>
              <w:t>£91.03 + £4.55 VAT = £95.58</w:t>
            </w:r>
          </w:p>
        </w:tc>
      </w:tr>
      <w:tr w:rsidR="00766EB9" w:rsidTr="00FD16B1">
        <w:tc>
          <w:tcPr>
            <w:tcW w:w="1555" w:type="dxa"/>
          </w:tcPr>
          <w:p w:rsidR="00766EB9" w:rsidRDefault="00766EB9" w:rsidP="00EB212D">
            <w:pPr>
              <w:widowControl w:val="0"/>
              <w:ind w:left="0"/>
            </w:pPr>
            <w:r>
              <w:t>25 July 2022</w:t>
            </w:r>
          </w:p>
        </w:tc>
        <w:tc>
          <w:tcPr>
            <w:tcW w:w="2126" w:type="dxa"/>
          </w:tcPr>
          <w:p w:rsidR="00766EB9" w:rsidRDefault="00766EB9" w:rsidP="00EB212D">
            <w:pPr>
              <w:widowControl w:val="0"/>
              <w:tabs>
                <w:tab w:val="right" w:pos="1910"/>
              </w:tabs>
              <w:ind w:left="0"/>
            </w:pPr>
            <w:r>
              <w:t>British Gas</w:t>
            </w:r>
          </w:p>
        </w:tc>
        <w:tc>
          <w:tcPr>
            <w:tcW w:w="3081" w:type="dxa"/>
          </w:tcPr>
          <w:p w:rsidR="00766EB9" w:rsidRDefault="00766EB9" w:rsidP="00EB212D">
            <w:pPr>
              <w:widowControl w:val="0"/>
              <w:ind w:left="0"/>
            </w:pPr>
            <w:r>
              <w:t>Whitton Hall Gas</w:t>
            </w:r>
          </w:p>
        </w:tc>
        <w:tc>
          <w:tcPr>
            <w:tcW w:w="2254" w:type="dxa"/>
          </w:tcPr>
          <w:p w:rsidR="00766EB9" w:rsidRDefault="00766EB9" w:rsidP="00EB212D">
            <w:pPr>
              <w:widowControl w:val="0"/>
              <w:ind w:left="0"/>
            </w:pPr>
            <w:r>
              <w:t>£122.10</w:t>
            </w:r>
          </w:p>
        </w:tc>
      </w:tr>
      <w:tr w:rsidR="00766EB9" w:rsidTr="00FD16B1">
        <w:tc>
          <w:tcPr>
            <w:tcW w:w="1555" w:type="dxa"/>
          </w:tcPr>
          <w:p w:rsidR="00766EB9" w:rsidRDefault="00FD6D2F" w:rsidP="00EB212D">
            <w:pPr>
              <w:widowControl w:val="0"/>
              <w:ind w:left="0"/>
            </w:pPr>
            <w:r>
              <w:t>25 July 2022</w:t>
            </w:r>
          </w:p>
        </w:tc>
        <w:tc>
          <w:tcPr>
            <w:tcW w:w="2126" w:type="dxa"/>
          </w:tcPr>
          <w:p w:rsidR="00766EB9" w:rsidRDefault="00FD6D2F" w:rsidP="00EB212D">
            <w:pPr>
              <w:widowControl w:val="0"/>
              <w:tabs>
                <w:tab w:val="right" w:pos="1910"/>
              </w:tabs>
              <w:ind w:left="0"/>
            </w:pPr>
            <w:r>
              <w:t>Gazprom Energy</w:t>
            </w:r>
          </w:p>
        </w:tc>
        <w:tc>
          <w:tcPr>
            <w:tcW w:w="3081" w:type="dxa"/>
          </w:tcPr>
          <w:p w:rsidR="00766EB9" w:rsidRDefault="00FD6D2F" w:rsidP="00EB212D">
            <w:pPr>
              <w:widowControl w:val="0"/>
              <w:ind w:left="0"/>
            </w:pPr>
            <w:r>
              <w:t>Town Hall Gas Supply June 2022</w:t>
            </w:r>
          </w:p>
        </w:tc>
        <w:tc>
          <w:tcPr>
            <w:tcW w:w="2254" w:type="dxa"/>
          </w:tcPr>
          <w:p w:rsidR="00766EB9" w:rsidRDefault="00FD6D2F" w:rsidP="00EB212D">
            <w:pPr>
              <w:widowControl w:val="0"/>
              <w:ind w:left="0"/>
            </w:pPr>
            <w:r>
              <w:t>£60.41</w:t>
            </w:r>
          </w:p>
        </w:tc>
      </w:tr>
      <w:tr w:rsidR="00FD6D2F" w:rsidTr="00FD16B1">
        <w:tc>
          <w:tcPr>
            <w:tcW w:w="1555" w:type="dxa"/>
          </w:tcPr>
          <w:p w:rsidR="00FD6D2F" w:rsidRDefault="00FD6D2F" w:rsidP="00EB212D">
            <w:pPr>
              <w:widowControl w:val="0"/>
              <w:ind w:left="0"/>
            </w:pPr>
            <w:r>
              <w:t>27 July 2022</w:t>
            </w:r>
          </w:p>
        </w:tc>
        <w:tc>
          <w:tcPr>
            <w:tcW w:w="2126" w:type="dxa"/>
          </w:tcPr>
          <w:p w:rsidR="00FD6D2F" w:rsidRDefault="00FD6D2F" w:rsidP="00EB212D">
            <w:pPr>
              <w:widowControl w:val="0"/>
              <w:tabs>
                <w:tab w:val="right" w:pos="1910"/>
              </w:tabs>
              <w:ind w:left="0"/>
            </w:pPr>
            <w:r>
              <w:t>Northumbrian Water Ltd</w:t>
            </w:r>
          </w:p>
        </w:tc>
        <w:tc>
          <w:tcPr>
            <w:tcW w:w="3081" w:type="dxa"/>
          </w:tcPr>
          <w:p w:rsidR="00FD6D2F" w:rsidRDefault="00FD6D2F" w:rsidP="00EB212D">
            <w:pPr>
              <w:widowControl w:val="0"/>
              <w:ind w:left="0"/>
            </w:pPr>
            <w:r>
              <w:t>Legionella Checks</w:t>
            </w:r>
          </w:p>
        </w:tc>
        <w:tc>
          <w:tcPr>
            <w:tcW w:w="2254" w:type="dxa"/>
          </w:tcPr>
          <w:p w:rsidR="00FD6D2F" w:rsidRDefault="00FD6D2F" w:rsidP="00EB212D">
            <w:pPr>
              <w:widowControl w:val="0"/>
              <w:ind w:left="0"/>
            </w:pPr>
            <w:r>
              <w:t>£593.97 + £118.79 VAT = £712.76</w:t>
            </w:r>
          </w:p>
        </w:tc>
      </w:tr>
      <w:tr w:rsidR="00FD6D2F" w:rsidTr="00FD16B1">
        <w:tc>
          <w:tcPr>
            <w:tcW w:w="1555" w:type="dxa"/>
          </w:tcPr>
          <w:p w:rsidR="00FD6D2F" w:rsidRDefault="00FD6D2F" w:rsidP="00EB212D">
            <w:pPr>
              <w:widowControl w:val="0"/>
              <w:ind w:left="0"/>
            </w:pPr>
            <w:r>
              <w:t>27 July 2022</w:t>
            </w:r>
          </w:p>
        </w:tc>
        <w:tc>
          <w:tcPr>
            <w:tcW w:w="2126" w:type="dxa"/>
          </w:tcPr>
          <w:p w:rsidR="00FD6D2F" w:rsidRDefault="00FD6D2F" w:rsidP="00EB212D">
            <w:pPr>
              <w:widowControl w:val="0"/>
              <w:tabs>
                <w:tab w:val="right" w:pos="1910"/>
              </w:tabs>
              <w:ind w:left="0"/>
            </w:pPr>
            <w:r>
              <w:t>Ricoh UK Ltd</w:t>
            </w:r>
          </w:p>
        </w:tc>
        <w:tc>
          <w:tcPr>
            <w:tcW w:w="3081" w:type="dxa"/>
          </w:tcPr>
          <w:p w:rsidR="00FD6D2F" w:rsidRDefault="00FD6D2F" w:rsidP="00EB212D">
            <w:pPr>
              <w:widowControl w:val="0"/>
              <w:ind w:left="0"/>
            </w:pPr>
            <w:r>
              <w:t>Printing Charges</w:t>
            </w:r>
          </w:p>
        </w:tc>
        <w:tc>
          <w:tcPr>
            <w:tcW w:w="2254" w:type="dxa"/>
          </w:tcPr>
          <w:p w:rsidR="00FD6D2F" w:rsidRDefault="00FD6D2F" w:rsidP="00EB212D">
            <w:pPr>
              <w:widowControl w:val="0"/>
              <w:ind w:left="0"/>
            </w:pPr>
            <w:r>
              <w:t>£240.61</w:t>
            </w:r>
          </w:p>
        </w:tc>
      </w:tr>
      <w:tr w:rsidR="00FD6D2F" w:rsidTr="00FD16B1">
        <w:tc>
          <w:tcPr>
            <w:tcW w:w="1555" w:type="dxa"/>
          </w:tcPr>
          <w:p w:rsidR="00FD6D2F" w:rsidRDefault="00FD6D2F" w:rsidP="00EB212D">
            <w:pPr>
              <w:widowControl w:val="0"/>
              <w:ind w:left="0"/>
            </w:pPr>
            <w:r>
              <w:t>27 July 2022</w:t>
            </w:r>
          </w:p>
        </w:tc>
        <w:tc>
          <w:tcPr>
            <w:tcW w:w="2126" w:type="dxa"/>
          </w:tcPr>
          <w:p w:rsidR="00FD6D2F" w:rsidRDefault="00FD6D2F" w:rsidP="00EB212D">
            <w:pPr>
              <w:widowControl w:val="0"/>
              <w:tabs>
                <w:tab w:val="right" w:pos="1910"/>
              </w:tabs>
              <w:ind w:left="0"/>
            </w:pPr>
            <w:r>
              <w:t>Kompan Ltd</w:t>
            </w:r>
          </w:p>
        </w:tc>
        <w:tc>
          <w:tcPr>
            <w:tcW w:w="3081" w:type="dxa"/>
          </w:tcPr>
          <w:p w:rsidR="00FD6D2F" w:rsidRDefault="00FD6D2F" w:rsidP="00EB212D">
            <w:pPr>
              <w:widowControl w:val="0"/>
              <w:ind w:left="0"/>
            </w:pPr>
            <w:r>
              <w:t>Whitton Green Sign</w:t>
            </w:r>
          </w:p>
        </w:tc>
        <w:tc>
          <w:tcPr>
            <w:tcW w:w="2254" w:type="dxa"/>
          </w:tcPr>
          <w:p w:rsidR="00FD6D2F" w:rsidRDefault="00FD6D2F" w:rsidP="00EB212D">
            <w:pPr>
              <w:widowControl w:val="0"/>
              <w:ind w:left="0"/>
            </w:pPr>
            <w:r>
              <w:t>£1,092</w:t>
            </w:r>
          </w:p>
        </w:tc>
      </w:tr>
      <w:tr w:rsidR="00FD6D2F" w:rsidTr="00FD16B1">
        <w:tc>
          <w:tcPr>
            <w:tcW w:w="1555" w:type="dxa"/>
          </w:tcPr>
          <w:p w:rsidR="00FD6D2F" w:rsidRDefault="00FD6D2F" w:rsidP="00EB212D">
            <w:pPr>
              <w:widowControl w:val="0"/>
              <w:ind w:left="0"/>
            </w:pPr>
            <w:r>
              <w:t>28 July 2022</w:t>
            </w:r>
          </w:p>
        </w:tc>
        <w:tc>
          <w:tcPr>
            <w:tcW w:w="2126" w:type="dxa"/>
          </w:tcPr>
          <w:p w:rsidR="00FD6D2F" w:rsidRDefault="00FD6D2F" w:rsidP="00EB212D">
            <w:pPr>
              <w:widowControl w:val="0"/>
              <w:tabs>
                <w:tab w:val="right" w:pos="1910"/>
              </w:tabs>
              <w:ind w:left="0"/>
            </w:pPr>
            <w:r>
              <w:t>Eon Energy</w:t>
            </w:r>
          </w:p>
        </w:tc>
        <w:tc>
          <w:tcPr>
            <w:tcW w:w="3081" w:type="dxa"/>
          </w:tcPr>
          <w:p w:rsidR="00FD6D2F" w:rsidRDefault="00FD6D2F" w:rsidP="00EB212D">
            <w:pPr>
              <w:widowControl w:val="0"/>
              <w:ind w:left="0"/>
            </w:pPr>
            <w:r>
              <w:t>Whitton Hall Electric</w:t>
            </w:r>
          </w:p>
        </w:tc>
        <w:tc>
          <w:tcPr>
            <w:tcW w:w="2254" w:type="dxa"/>
          </w:tcPr>
          <w:p w:rsidR="00FD6D2F" w:rsidRDefault="00FD6D2F" w:rsidP="00EB212D">
            <w:pPr>
              <w:widowControl w:val="0"/>
              <w:ind w:left="0"/>
            </w:pPr>
            <w:r>
              <w:t>£97.80</w:t>
            </w:r>
          </w:p>
        </w:tc>
      </w:tr>
      <w:tr w:rsidR="00FD6D2F" w:rsidTr="00FD16B1">
        <w:tc>
          <w:tcPr>
            <w:tcW w:w="1555" w:type="dxa"/>
          </w:tcPr>
          <w:p w:rsidR="00FD6D2F" w:rsidRDefault="00FD6D2F" w:rsidP="00EB212D">
            <w:pPr>
              <w:widowControl w:val="0"/>
              <w:ind w:left="0"/>
            </w:pPr>
            <w:r>
              <w:t>28 July 2022</w:t>
            </w:r>
          </w:p>
        </w:tc>
        <w:tc>
          <w:tcPr>
            <w:tcW w:w="2126" w:type="dxa"/>
          </w:tcPr>
          <w:p w:rsidR="00FD6D2F" w:rsidRDefault="00FD6D2F" w:rsidP="00EB212D">
            <w:pPr>
              <w:widowControl w:val="0"/>
              <w:tabs>
                <w:tab w:val="right" w:pos="1910"/>
              </w:tabs>
              <w:ind w:left="0"/>
            </w:pPr>
            <w:r>
              <w:t>Paul Connew</w:t>
            </w:r>
          </w:p>
        </w:tc>
        <w:tc>
          <w:tcPr>
            <w:tcW w:w="3081" w:type="dxa"/>
          </w:tcPr>
          <w:p w:rsidR="00FD6D2F" w:rsidRDefault="00FD6D2F" w:rsidP="00EB212D">
            <w:pPr>
              <w:widowControl w:val="0"/>
              <w:ind w:left="0"/>
            </w:pPr>
            <w:r>
              <w:t>Travel, Parking and Supplies Reimbursement</w:t>
            </w:r>
          </w:p>
        </w:tc>
        <w:tc>
          <w:tcPr>
            <w:tcW w:w="2254" w:type="dxa"/>
          </w:tcPr>
          <w:p w:rsidR="00FD6D2F" w:rsidRDefault="00FD6D2F" w:rsidP="00EB212D">
            <w:pPr>
              <w:widowControl w:val="0"/>
              <w:ind w:left="0"/>
            </w:pPr>
            <w:r>
              <w:t>£82.56 + £3.67 VAT = £86.23</w:t>
            </w:r>
          </w:p>
        </w:tc>
      </w:tr>
      <w:tr w:rsidR="00FD6D2F" w:rsidTr="00FD16B1">
        <w:tc>
          <w:tcPr>
            <w:tcW w:w="1555" w:type="dxa"/>
          </w:tcPr>
          <w:p w:rsidR="00FD6D2F" w:rsidRDefault="00FD6D2F" w:rsidP="00EB212D">
            <w:pPr>
              <w:widowControl w:val="0"/>
              <w:ind w:left="0"/>
            </w:pPr>
            <w:r>
              <w:t>28 July 2022</w:t>
            </w:r>
          </w:p>
        </w:tc>
        <w:tc>
          <w:tcPr>
            <w:tcW w:w="2126" w:type="dxa"/>
          </w:tcPr>
          <w:p w:rsidR="00FD6D2F" w:rsidRDefault="00FD6D2F" w:rsidP="00EB212D">
            <w:pPr>
              <w:widowControl w:val="0"/>
              <w:tabs>
                <w:tab w:val="right" w:pos="1910"/>
              </w:tabs>
              <w:ind w:left="0"/>
            </w:pPr>
            <w:r>
              <w:t>Sarah Foote</w:t>
            </w:r>
          </w:p>
        </w:tc>
        <w:tc>
          <w:tcPr>
            <w:tcW w:w="3081" w:type="dxa"/>
          </w:tcPr>
          <w:p w:rsidR="00FD6D2F" w:rsidRDefault="00FD6D2F" w:rsidP="00EB212D">
            <w:pPr>
              <w:widowControl w:val="0"/>
              <w:ind w:left="0"/>
            </w:pPr>
            <w:r>
              <w:t>Wifi and Parking Reimbursement</w:t>
            </w:r>
          </w:p>
        </w:tc>
        <w:tc>
          <w:tcPr>
            <w:tcW w:w="2254" w:type="dxa"/>
          </w:tcPr>
          <w:p w:rsidR="00FD6D2F" w:rsidRDefault="00FD6D2F" w:rsidP="00EB212D">
            <w:pPr>
              <w:widowControl w:val="0"/>
              <w:ind w:left="0"/>
            </w:pPr>
            <w:r>
              <w:t>£76.58 + £0.92 VAT = £77.50</w:t>
            </w:r>
          </w:p>
        </w:tc>
      </w:tr>
      <w:tr w:rsidR="00FD6D2F" w:rsidTr="00FD16B1">
        <w:tc>
          <w:tcPr>
            <w:tcW w:w="1555" w:type="dxa"/>
          </w:tcPr>
          <w:p w:rsidR="00FD6D2F" w:rsidRDefault="00FD6D2F" w:rsidP="00EB212D">
            <w:pPr>
              <w:widowControl w:val="0"/>
              <w:ind w:left="0"/>
            </w:pPr>
            <w:r>
              <w:t>29 July 2022</w:t>
            </w:r>
          </w:p>
        </w:tc>
        <w:tc>
          <w:tcPr>
            <w:tcW w:w="2126" w:type="dxa"/>
          </w:tcPr>
          <w:p w:rsidR="00FD6D2F" w:rsidRDefault="00FD6D2F" w:rsidP="00EB212D">
            <w:pPr>
              <w:widowControl w:val="0"/>
              <w:tabs>
                <w:tab w:val="right" w:pos="1910"/>
              </w:tabs>
              <w:ind w:left="0"/>
            </w:pPr>
            <w:r>
              <w:t>Waveney Norse Ltd</w:t>
            </w:r>
          </w:p>
        </w:tc>
        <w:tc>
          <w:tcPr>
            <w:tcW w:w="3081" w:type="dxa"/>
          </w:tcPr>
          <w:p w:rsidR="00FD6D2F" w:rsidRDefault="00FD6D2F" w:rsidP="00EB212D">
            <w:pPr>
              <w:widowControl w:val="0"/>
              <w:ind w:left="0"/>
            </w:pPr>
            <w:r>
              <w:t>Sparrows Nest Tarmac Roadway</w:t>
            </w:r>
          </w:p>
        </w:tc>
        <w:tc>
          <w:tcPr>
            <w:tcW w:w="2254" w:type="dxa"/>
          </w:tcPr>
          <w:p w:rsidR="00FD6D2F" w:rsidRDefault="00FD6D2F" w:rsidP="00EB212D">
            <w:pPr>
              <w:widowControl w:val="0"/>
              <w:ind w:left="0"/>
            </w:pPr>
            <w:r>
              <w:t>£10,853.42</w:t>
            </w:r>
          </w:p>
        </w:tc>
      </w:tr>
      <w:tr w:rsidR="00FD6D2F" w:rsidTr="00FD16B1">
        <w:tc>
          <w:tcPr>
            <w:tcW w:w="1555" w:type="dxa"/>
          </w:tcPr>
          <w:p w:rsidR="00FD6D2F" w:rsidRDefault="00FD6D2F" w:rsidP="00EB212D">
            <w:pPr>
              <w:widowControl w:val="0"/>
              <w:ind w:left="0"/>
            </w:pPr>
            <w:r>
              <w:t>29 July 2022</w:t>
            </w:r>
          </w:p>
        </w:tc>
        <w:tc>
          <w:tcPr>
            <w:tcW w:w="2126" w:type="dxa"/>
          </w:tcPr>
          <w:p w:rsidR="00FD6D2F" w:rsidRDefault="00FD6D2F" w:rsidP="00EB212D">
            <w:pPr>
              <w:widowControl w:val="0"/>
              <w:tabs>
                <w:tab w:val="right" w:pos="1910"/>
              </w:tabs>
              <w:ind w:left="0"/>
            </w:pPr>
            <w:r>
              <w:t>Waveney Norse Ltd</w:t>
            </w:r>
          </w:p>
        </w:tc>
        <w:tc>
          <w:tcPr>
            <w:tcW w:w="3081" w:type="dxa"/>
          </w:tcPr>
          <w:p w:rsidR="00FD6D2F" w:rsidRDefault="00FD6D2F" w:rsidP="00EB212D">
            <w:pPr>
              <w:widowControl w:val="0"/>
              <w:ind w:left="0"/>
            </w:pPr>
            <w:r>
              <w:t>Sparrows Nest Tarmac Pathway</w:t>
            </w:r>
          </w:p>
        </w:tc>
        <w:tc>
          <w:tcPr>
            <w:tcW w:w="2254" w:type="dxa"/>
          </w:tcPr>
          <w:p w:rsidR="00FD6D2F" w:rsidRDefault="00FD6D2F" w:rsidP="00EB212D">
            <w:pPr>
              <w:widowControl w:val="0"/>
              <w:ind w:left="0"/>
            </w:pPr>
            <w:r>
              <w:t>£3,677.66</w:t>
            </w:r>
          </w:p>
        </w:tc>
      </w:tr>
      <w:tr w:rsidR="00FD16B1" w:rsidTr="00FD16B1">
        <w:trPr>
          <w:cantSplit/>
        </w:trPr>
        <w:tc>
          <w:tcPr>
            <w:tcW w:w="1555" w:type="dxa"/>
          </w:tcPr>
          <w:p w:rsidR="00FD16B1" w:rsidRDefault="00FD16B1" w:rsidP="00EB212D">
            <w:pPr>
              <w:widowControl w:val="0"/>
              <w:ind w:left="0"/>
            </w:pPr>
            <w:r>
              <w:t>1 August 2022</w:t>
            </w:r>
          </w:p>
        </w:tc>
        <w:tc>
          <w:tcPr>
            <w:tcW w:w="2126" w:type="dxa"/>
          </w:tcPr>
          <w:p w:rsidR="00FD16B1" w:rsidRDefault="00FD16B1" w:rsidP="00EB212D">
            <w:pPr>
              <w:widowControl w:val="0"/>
              <w:ind w:left="0"/>
            </w:pPr>
            <w:r>
              <w:t>East Suffolk Council</w:t>
            </w:r>
          </w:p>
        </w:tc>
        <w:tc>
          <w:tcPr>
            <w:tcW w:w="3081" w:type="dxa"/>
          </w:tcPr>
          <w:p w:rsidR="00FD16B1" w:rsidRDefault="00FD16B1" w:rsidP="00EB212D">
            <w:pPr>
              <w:widowControl w:val="0"/>
              <w:ind w:left="0"/>
            </w:pPr>
            <w:r>
              <w:t>Sparrows Nest Bowls Club NNDR August</w:t>
            </w:r>
          </w:p>
        </w:tc>
        <w:tc>
          <w:tcPr>
            <w:tcW w:w="2254" w:type="dxa"/>
          </w:tcPr>
          <w:p w:rsidR="00FD16B1" w:rsidRDefault="00FD16B1" w:rsidP="00EB212D">
            <w:pPr>
              <w:widowControl w:val="0"/>
              <w:ind w:left="0"/>
            </w:pPr>
            <w:r>
              <w:t>£110</w:t>
            </w:r>
          </w:p>
        </w:tc>
      </w:tr>
      <w:tr w:rsidR="00FD16B1" w:rsidTr="00FD16B1">
        <w:trPr>
          <w:cantSplit/>
        </w:trPr>
        <w:tc>
          <w:tcPr>
            <w:tcW w:w="1555" w:type="dxa"/>
          </w:tcPr>
          <w:p w:rsidR="00FD16B1" w:rsidRDefault="00FD16B1" w:rsidP="00EB212D">
            <w:pPr>
              <w:widowControl w:val="0"/>
              <w:ind w:left="0"/>
            </w:pPr>
            <w:r>
              <w:t>1 August 2022</w:t>
            </w:r>
          </w:p>
        </w:tc>
        <w:tc>
          <w:tcPr>
            <w:tcW w:w="2126" w:type="dxa"/>
          </w:tcPr>
          <w:p w:rsidR="00FD16B1" w:rsidRDefault="00FD16B1" w:rsidP="00EB212D">
            <w:pPr>
              <w:widowControl w:val="0"/>
              <w:ind w:left="0"/>
            </w:pPr>
            <w:r>
              <w:t>East Suffolk Council</w:t>
            </w:r>
          </w:p>
        </w:tc>
        <w:tc>
          <w:tcPr>
            <w:tcW w:w="3081" w:type="dxa"/>
          </w:tcPr>
          <w:p w:rsidR="00FD16B1" w:rsidRDefault="00FD16B1" w:rsidP="00EB212D">
            <w:pPr>
              <w:widowControl w:val="0"/>
              <w:ind w:left="0"/>
            </w:pPr>
            <w:r>
              <w:t>Links Road Car Park NNDR August</w:t>
            </w:r>
          </w:p>
        </w:tc>
        <w:tc>
          <w:tcPr>
            <w:tcW w:w="2254" w:type="dxa"/>
          </w:tcPr>
          <w:p w:rsidR="00FD16B1" w:rsidRDefault="00FD16B1" w:rsidP="00EB212D">
            <w:pPr>
              <w:widowControl w:val="0"/>
              <w:ind w:left="0"/>
            </w:pPr>
            <w:r>
              <w:t>£187</w:t>
            </w:r>
          </w:p>
        </w:tc>
      </w:tr>
      <w:tr w:rsidR="00FD16B1" w:rsidTr="00FD16B1">
        <w:trPr>
          <w:cantSplit/>
        </w:trPr>
        <w:tc>
          <w:tcPr>
            <w:tcW w:w="1555" w:type="dxa"/>
          </w:tcPr>
          <w:p w:rsidR="00FD16B1" w:rsidRDefault="00FD16B1" w:rsidP="00EB212D">
            <w:pPr>
              <w:widowControl w:val="0"/>
              <w:ind w:left="0"/>
            </w:pPr>
            <w:r>
              <w:t>1 August 2022</w:t>
            </w:r>
          </w:p>
        </w:tc>
        <w:tc>
          <w:tcPr>
            <w:tcW w:w="2126" w:type="dxa"/>
          </w:tcPr>
          <w:p w:rsidR="00FD16B1" w:rsidRDefault="00FD16B1" w:rsidP="00EB212D">
            <w:pPr>
              <w:widowControl w:val="0"/>
              <w:ind w:left="0"/>
            </w:pPr>
            <w:r>
              <w:t>East Suffolk Council</w:t>
            </w:r>
          </w:p>
        </w:tc>
        <w:tc>
          <w:tcPr>
            <w:tcW w:w="3081" w:type="dxa"/>
          </w:tcPr>
          <w:p w:rsidR="00FD16B1" w:rsidRDefault="00FD16B1" w:rsidP="00EB212D">
            <w:pPr>
              <w:widowControl w:val="0"/>
              <w:ind w:left="0"/>
            </w:pPr>
            <w:r>
              <w:t>Hamilton House NNDR August</w:t>
            </w:r>
          </w:p>
        </w:tc>
        <w:tc>
          <w:tcPr>
            <w:tcW w:w="2254" w:type="dxa"/>
          </w:tcPr>
          <w:p w:rsidR="00FD16B1" w:rsidRDefault="007B14DA" w:rsidP="00EB212D">
            <w:pPr>
              <w:widowControl w:val="0"/>
              <w:ind w:left="0"/>
            </w:pPr>
            <w:r>
              <w:t>£948</w:t>
            </w:r>
          </w:p>
        </w:tc>
      </w:tr>
      <w:tr w:rsidR="00FD16B1" w:rsidTr="00FD16B1">
        <w:trPr>
          <w:cantSplit/>
        </w:trPr>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S J Geomatics</w:t>
            </w:r>
          </w:p>
        </w:tc>
        <w:tc>
          <w:tcPr>
            <w:tcW w:w="3081" w:type="dxa"/>
          </w:tcPr>
          <w:p w:rsidR="00FD16B1" w:rsidRDefault="00FD16B1" w:rsidP="00EB212D">
            <w:pPr>
              <w:widowControl w:val="0"/>
              <w:ind w:left="0"/>
            </w:pPr>
            <w:r>
              <w:t>Town Hall Survey</w:t>
            </w:r>
          </w:p>
        </w:tc>
        <w:tc>
          <w:tcPr>
            <w:tcW w:w="2254" w:type="dxa"/>
          </w:tcPr>
          <w:p w:rsidR="00FD16B1" w:rsidRDefault="007B14DA" w:rsidP="00EB212D">
            <w:pPr>
              <w:widowControl w:val="0"/>
              <w:ind w:left="0"/>
            </w:pPr>
            <w:r>
              <w:t>£4,075 + £815 VAT = £4,890</w:t>
            </w:r>
          </w:p>
        </w:tc>
      </w:tr>
      <w:tr w:rsidR="00FD16B1" w:rsidTr="00FD16B1">
        <w:trPr>
          <w:cantSplit/>
        </w:trPr>
        <w:tc>
          <w:tcPr>
            <w:tcW w:w="1555" w:type="dxa"/>
          </w:tcPr>
          <w:p w:rsidR="00FD16B1" w:rsidRDefault="00FD16B1" w:rsidP="00EB212D">
            <w:pPr>
              <w:widowControl w:val="0"/>
              <w:ind w:left="0"/>
            </w:pPr>
            <w:r>
              <w:lastRenderedPageBreak/>
              <w:t>2 August 2022</w:t>
            </w:r>
          </w:p>
        </w:tc>
        <w:tc>
          <w:tcPr>
            <w:tcW w:w="2126" w:type="dxa"/>
          </w:tcPr>
          <w:p w:rsidR="00FD16B1" w:rsidRDefault="00FD16B1" w:rsidP="00EB212D">
            <w:pPr>
              <w:widowControl w:val="0"/>
              <w:ind w:left="0"/>
            </w:pPr>
            <w:r>
              <w:t>SWT Trading Ltd</w:t>
            </w:r>
          </w:p>
        </w:tc>
        <w:tc>
          <w:tcPr>
            <w:tcW w:w="3081" w:type="dxa"/>
          </w:tcPr>
          <w:p w:rsidR="00FD16B1" w:rsidRDefault="00FD16B1" w:rsidP="00EB212D">
            <w:pPr>
              <w:widowControl w:val="0"/>
              <w:ind w:left="0"/>
            </w:pPr>
            <w:r>
              <w:t>Town Hall Nesting Birds Check</w:t>
            </w:r>
          </w:p>
        </w:tc>
        <w:tc>
          <w:tcPr>
            <w:tcW w:w="2254" w:type="dxa"/>
          </w:tcPr>
          <w:p w:rsidR="00FD16B1" w:rsidRDefault="007B14DA" w:rsidP="00EB212D">
            <w:pPr>
              <w:widowControl w:val="0"/>
              <w:ind w:left="0"/>
            </w:pPr>
            <w:r>
              <w:t>£150 + £30 VAT = £180</w:t>
            </w:r>
          </w:p>
        </w:tc>
      </w:tr>
      <w:tr w:rsidR="00FD16B1" w:rsidTr="00FD16B1">
        <w:trPr>
          <w:cantSplit/>
        </w:trPr>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MossKing Associates Ltd</w:t>
            </w:r>
          </w:p>
        </w:tc>
        <w:tc>
          <w:tcPr>
            <w:tcW w:w="3081" w:type="dxa"/>
          </w:tcPr>
          <w:p w:rsidR="00FD16B1" w:rsidRDefault="00FD16B1" w:rsidP="00EB212D">
            <w:pPr>
              <w:widowControl w:val="0"/>
              <w:ind w:left="0"/>
            </w:pPr>
            <w:r>
              <w:t>Town Hall Project Manager</w:t>
            </w:r>
          </w:p>
        </w:tc>
        <w:tc>
          <w:tcPr>
            <w:tcW w:w="2254" w:type="dxa"/>
          </w:tcPr>
          <w:p w:rsidR="00FD16B1" w:rsidRDefault="007B14DA" w:rsidP="00EB212D">
            <w:pPr>
              <w:widowControl w:val="0"/>
              <w:ind w:left="0"/>
            </w:pPr>
            <w:r>
              <w:t>£4,231</w:t>
            </w:r>
          </w:p>
        </w:tc>
      </w:tr>
      <w:tr w:rsidR="00FD16B1" w:rsidTr="00FD16B1">
        <w:trPr>
          <w:cantSplit/>
        </w:trPr>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Taverham Conservatories</w:t>
            </w:r>
          </w:p>
        </w:tc>
        <w:tc>
          <w:tcPr>
            <w:tcW w:w="3081" w:type="dxa"/>
          </w:tcPr>
          <w:p w:rsidR="00FD16B1" w:rsidRDefault="00FD16B1" w:rsidP="00EB212D">
            <w:pPr>
              <w:widowControl w:val="0"/>
              <w:ind w:left="0"/>
            </w:pPr>
            <w:r>
              <w:t>Normanston Park Conservatories Final Payment</w:t>
            </w:r>
          </w:p>
        </w:tc>
        <w:tc>
          <w:tcPr>
            <w:tcW w:w="2254" w:type="dxa"/>
          </w:tcPr>
          <w:p w:rsidR="00FD16B1" w:rsidRDefault="00FD16B1" w:rsidP="00EB212D">
            <w:pPr>
              <w:widowControl w:val="0"/>
              <w:ind w:left="0"/>
            </w:pPr>
            <w:r>
              <w:t>£10,632.</w:t>
            </w:r>
            <w:r w:rsidR="007B14DA">
              <w:t>50  + £2,126.50 VAT = £12,759</w:t>
            </w:r>
          </w:p>
        </w:tc>
      </w:tr>
      <w:tr w:rsidR="00FD16B1" w:rsidTr="00FD16B1">
        <w:trPr>
          <w:cantSplit/>
        </w:trPr>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Gearhire Sound and Lighting</w:t>
            </w:r>
          </w:p>
        </w:tc>
        <w:tc>
          <w:tcPr>
            <w:tcW w:w="3081" w:type="dxa"/>
          </w:tcPr>
          <w:p w:rsidR="00FD16B1" w:rsidRDefault="00FD16B1" w:rsidP="00EB212D">
            <w:pPr>
              <w:widowControl w:val="0"/>
              <w:ind w:left="0"/>
            </w:pPr>
            <w:r>
              <w:t>Full Council Meeting Amplification</w:t>
            </w:r>
          </w:p>
        </w:tc>
        <w:tc>
          <w:tcPr>
            <w:tcW w:w="2254" w:type="dxa"/>
          </w:tcPr>
          <w:p w:rsidR="00FD16B1" w:rsidRDefault="007B14DA" w:rsidP="00EB212D">
            <w:pPr>
              <w:widowControl w:val="0"/>
              <w:ind w:left="0"/>
            </w:pPr>
            <w:r>
              <w:t>£400 + £80</w:t>
            </w:r>
            <w:r w:rsidR="00FD16B1">
              <w:t xml:space="preserve"> V</w:t>
            </w:r>
            <w:r>
              <w:t>AT = £480</w:t>
            </w:r>
          </w:p>
        </w:tc>
      </w:tr>
      <w:tr w:rsidR="00FD16B1" w:rsidTr="00FD16B1">
        <w:trPr>
          <w:cantSplit/>
        </w:trPr>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Binder Ltd</w:t>
            </w:r>
          </w:p>
        </w:tc>
        <w:tc>
          <w:tcPr>
            <w:tcW w:w="3081" w:type="dxa"/>
          </w:tcPr>
          <w:p w:rsidR="00FD16B1" w:rsidRDefault="00FD16B1" w:rsidP="00EB212D">
            <w:pPr>
              <w:widowControl w:val="0"/>
              <w:ind w:left="0"/>
            </w:pPr>
            <w:r>
              <w:t>Uplands Sewage Tank Works</w:t>
            </w:r>
          </w:p>
        </w:tc>
        <w:tc>
          <w:tcPr>
            <w:tcW w:w="2254" w:type="dxa"/>
          </w:tcPr>
          <w:p w:rsidR="00FD16B1" w:rsidRDefault="00FD16B1" w:rsidP="00EB212D">
            <w:pPr>
              <w:widowControl w:val="0"/>
              <w:ind w:left="0"/>
            </w:pPr>
            <w:r>
              <w:t>£254.50 + £50.90 VAT = £305.40</w:t>
            </w:r>
          </w:p>
        </w:tc>
      </w:tr>
      <w:tr w:rsidR="00FD16B1" w:rsidTr="00FD16B1">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MossKing Associates Ltd</w:t>
            </w:r>
          </w:p>
        </w:tc>
        <w:tc>
          <w:tcPr>
            <w:tcW w:w="3081" w:type="dxa"/>
          </w:tcPr>
          <w:p w:rsidR="00FD16B1" w:rsidRDefault="00FD16B1" w:rsidP="00EB212D">
            <w:pPr>
              <w:widowControl w:val="0"/>
              <w:ind w:left="0"/>
            </w:pPr>
            <w:r>
              <w:t>Town Hall Heritage Project Manager</w:t>
            </w:r>
          </w:p>
        </w:tc>
        <w:tc>
          <w:tcPr>
            <w:tcW w:w="2254" w:type="dxa"/>
          </w:tcPr>
          <w:p w:rsidR="00FD16B1" w:rsidRDefault="007B14DA" w:rsidP="00EB212D">
            <w:pPr>
              <w:widowControl w:val="0"/>
              <w:ind w:left="0"/>
            </w:pPr>
            <w:r>
              <w:t>£2,965</w:t>
            </w:r>
          </w:p>
        </w:tc>
      </w:tr>
      <w:tr w:rsidR="00FD16B1" w:rsidTr="00FD16B1">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Community Rail Norfolk</w:t>
            </w:r>
          </w:p>
        </w:tc>
        <w:tc>
          <w:tcPr>
            <w:tcW w:w="3081" w:type="dxa"/>
          </w:tcPr>
          <w:p w:rsidR="00FD16B1" w:rsidRDefault="00FD16B1" w:rsidP="00EB212D">
            <w:pPr>
              <w:widowControl w:val="0"/>
              <w:ind w:left="0"/>
            </w:pPr>
            <w:r>
              <w:t>Town Hall Project Hire of Parcel Office</w:t>
            </w:r>
          </w:p>
        </w:tc>
        <w:tc>
          <w:tcPr>
            <w:tcW w:w="2254" w:type="dxa"/>
          </w:tcPr>
          <w:p w:rsidR="00FD16B1" w:rsidRDefault="00FD16B1" w:rsidP="00EB212D">
            <w:pPr>
              <w:widowControl w:val="0"/>
              <w:ind w:left="0"/>
            </w:pPr>
            <w:r>
              <w:t>£87.50</w:t>
            </w:r>
          </w:p>
        </w:tc>
      </w:tr>
      <w:tr w:rsidR="00FD16B1" w:rsidTr="00FD16B1">
        <w:tc>
          <w:tcPr>
            <w:tcW w:w="1555" w:type="dxa"/>
          </w:tcPr>
          <w:p w:rsidR="00FD16B1" w:rsidRDefault="00FD16B1" w:rsidP="00EB212D">
            <w:pPr>
              <w:widowControl w:val="0"/>
              <w:ind w:left="0"/>
            </w:pPr>
            <w:r>
              <w:t>2 August 2022</w:t>
            </w:r>
          </w:p>
        </w:tc>
        <w:tc>
          <w:tcPr>
            <w:tcW w:w="2126" w:type="dxa"/>
          </w:tcPr>
          <w:p w:rsidR="00FD16B1" w:rsidRDefault="00FD16B1" w:rsidP="00EB212D">
            <w:pPr>
              <w:widowControl w:val="0"/>
              <w:ind w:left="0"/>
            </w:pPr>
            <w:r>
              <w:t>Great Yarmouth Heating</w:t>
            </w:r>
          </w:p>
        </w:tc>
        <w:tc>
          <w:tcPr>
            <w:tcW w:w="3081" w:type="dxa"/>
          </w:tcPr>
          <w:p w:rsidR="00FD16B1" w:rsidRDefault="00FD16B1" w:rsidP="00EB212D">
            <w:pPr>
              <w:widowControl w:val="0"/>
              <w:ind w:left="0"/>
            </w:pPr>
            <w:r>
              <w:t>Whitton Hall Radiators</w:t>
            </w:r>
          </w:p>
        </w:tc>
        <w:tc>
          <w:tcPr>
            <w:tcW w:w="2254" w:type="dxa"/>
          </w:tcPr>
          <w:p w:rsidR="00FD16B1" w:rsidRDefault="007B14DA" w:rsidP="00EB212D">
            <w:pPr>
              <w:widowControl w:val="0"/>
              <w:ind w:left="0"/>
            </w:pPr>
            <w:r>
              <w:t>£41.67 + £8.33 VAT = £50</w:t>
            </w:r>
          </w:p>
        </w:tc>
      </w:tr>
      <w:tr w:rsidR="00FD16B1" w:rsidTr="00FD16B1">
        <w:tc>
          <w:tcPr>
            <w:tcW w:w="1555" w:type="dxa"/>
          </w:tcPr>
          <w:p w:rsidR="00FD16B1" w:rsidRDefault="00FD16B1" w:rsidP="00EB212D">
            <w:pPr>
              <w:widowControl w:val="0"/>
              <w:ind w:left="0"/>
            </w:pPr>
            <w:r>
              <w:t>4 August 2022</w:t>
            </w:r>
          </w:p>
        </w:tc>
        <w:tc>
          <w:tcPr>
            <w:tcW w:w="2126" w:type="dxa"/>
          </w:tcPr>
          <w:p w:rsidR="00FD16B1" w:rsidRDefault="00FD16B1" w:rsidP="00EB212D">
            <w:pPr>
              <w:widowControl w:val="0"/>
              <w:ind w:left="0"/>
            </w:pPr>
            <w:r>
              <w:t>Suffolk Pension Fund</w:t>
            </w:r>
          </w:p>
        </w:tc>
        <w:tc>
          <w:tcPr>
            <w:tcW w:w="3081" w:type="dxa"/>
          </w:tcPr>
          <w:p w:rsidR="00FD16B1" w:rsidRDefault="00FD16B1" w:rsidP="00EB212D">
            <w:pPr>
              <w:widowControl w:val="0"/>
              <w:ind w:left="0"/>
            </w:pPr>
            <w:r>
              <w:t>Pensions July 2022</w:t>
            </w:r>
          </w:p>
        </w:tc>
        <w:tc>
          <w:tcPr>
            <w:tcW w:w="2254" w:type="dxa"/>
          </w:tcPr>
          <w:p w:rsidR="00FD16B1" w:rsidRDefault="00FD16B1" w:rsidP="00EB212D">
            <w:pPr>
              <w:widowControl w:val="0"/>
              <w:ind w:left="0"/>
            </w:pPr>
            <w:r>
              <w:t>£6,543.47</w:t>
            </w:r>
          </w:p>
        </w:tc>
      </w:tr>
      <w:tr w:rsidR="00FD16B1" w:rsidTr="00FD16B1">
        <w:tc>
          <w:tcPr>
            <w:tcW w:w="1555" w:type="dxa"/>
          </w:tcPr>
          <w:p w:rsidR="00FD16B1" w:rsidRDefault="00FD16B1" w:rsidP="00EB212D">
            <w:pPr>
              <w:widowControl w:val="0"/>
              <w:ind w:left="0"/>
            </w:pPr>
            <w:r>
              <w:t>5 August 2022</w:t>
            </w:r>
          </w:p>
        </w:tc>
        <w:tc>
          <w:tcPr>
            <w:tcW w:w="2126" w:type="dxa"/>
          </w:tcPr>
          <w:p w:rsidR="00FD16B1" w:rsidRDefault="00FD16B1" w:rsidP="00EB212D">
            <w:pPr>
              <w:widowControl w:val="0"/>
              <w:ind w:left="0"/>
            </w:pPr>
            <w:r>
              <w:t>C&amp;C Consulting</w:t>
            </w:r>
          </w:p>
        </w:tc>
        <w:tc>
          <w:tcPr>
            <w:tcW w:w="3081" w:type="dxa"/>
          </w:tcPr>
          <w:p w:rsidR="00FD16B1" w:rsidRDefault="00FD16B1" w:rsidP="00EB212D">
            <w:pPr>
              <w:widowControl w:val="0"/>
              <w:ind w:left="0"/>
            </w:pPr>
            <w:r>
              <w:t>Health and Safety Support</w:t>
            </w:r>
          </w:p>
        </w:tc>
        <w:tc>
          <w:tcPr>
            <w:tcW w:w="2254" w:type="dxa"/>
          </w:tcPr>
          <w:p w:rsidR="00FD16B1" w:rsidRDefault="00FD16B1" w:rsidP="00EB212D">
            <w:pPr>
              <w:widowControl w:val="0"/>
              <w:ind w:left="0"/>
            </w:pPr>
            <w:r>
              <w:t>£59.40</w:t>
            </w:r>
          </w:p>
        </w:tc>
      </w:tr>
      <w:tr w:rsidR="00FD16B1" w:rsidTr="00FD16B1">
        <w:tc>
          <w:tcPr>
            <w:tcW w:w="1555" w:type="dxa"/>
          </w:tcPr>
          <w:p w:rsidR="00FD16B1" w:rsidRDefault="00FD16B1" w:rsidP="00EB212D">
            <w:pPr>
              <w:widowControl w:val="0"/>
              <w:ind w:left="0"/>
            </w:pPr>
            <w:r>
              <w:t>5 August 2022</w:t>
            </w:r>
          </w:p>
        </w:tc>
        <w:tc>
          <w:tcPr>
            <w:tcW w:w="2126" w:type="dxa"/>
          </w:tcPr>
          <w:p w:rsidR="00FD16B1" w:rsidRDefault="00FD16B1" w:rsidP="00EB212D">
            <w:pPr>
              <w:widowControl w:val="0"/>
              <w:ind w:left="0"/>
            </w:pPr>
            <w:r>
              <w:t>Anglian Water</w:t>
            </w:r>
          </w:p>
        </w:tc>
        <w:tc>
          <w:tcPr>
            <w:tcW w:w="3081" w:type="dxa"/>
          </w:tcPr>
          <w:p w:rsidR="00FD16B1" w:rsidRDefault="00FD16B1" w:rsidP="00EB212D">
            <w:pPr>
              <w:widowControl w:val="0"/>
              <w:ind w:left="0"/>
            </w:pPr>
            <w:r>
              <w:t>Water Charges</w:t>
            </w:r>
          </w:p>
        </w:tc>
        <w:tc>
          <w:tcPr>
            <w:tcW w:w="2254" w:type="dxa"/>
          </w:tcPr>
          <w:p w:rsidR="00FD16B1" w:rsidRDefault="00FD16B1" w:rsidP="00EB212D">
            <w:pPr>
              <w:widowControl w:val="0"/>
              <w:ind w:left="0"/>
            </w:pPr>
            <w:r>
              <w:t>£443.75</w:t>
            </w:r>
          </w:p>
        </w:tc>
      </w:tr>
    </w:tbl>
    <w:p w:rsidR="00766EB9" w:rsidRDefault="00766EB9" w:rsidP="00EB212D">
      <w:pPr>
        <w:widowControl w:val="0"/>
        <w:ind w:left="0"/>
      </w:pPr>
    </w:p>
    <w:p w:rsidR="00766EB9" w:rsidRDefault="00766EB9" w:rsidP="00EB212D">
      <w:pPr>
        <w:pStyle w:val="Caption"/>
        <w:widowControl w:val="0"/>
      </w:pPr>
      <w:r>
        <w:t xml:space="preserve">Table </w:t>
      </w:r>
      <w:fldSimple w:instr=" SEQ Table \* ARABIC ">
        <w:r>
          <w:rPr>
            <w:noProof/>
          </w:rPr>
          <w:t>2</w:t>
        </w:r>
      </w:fldSimple>
      <w:r w:rsidR="007B14DA">
        <w:t xml:space="preserve"> July and August</w:t>
      </w:r>
      <w:r>
        <w:t xml:space="preserve"> Receipts</w:t>
      </w:r>
    </w:p>
    <w:tbl>
      <w:tblPr>
        <w:tblStyle w:val="TableGrid"/>
        <w:tblW w:w="0" w:type="auto"/>
        <w:tblLook w:val="04A0" w:firstRow="1" w:lastRow="0" w:firstColumn="1" w:lastColumn="0" w:noHBand="0" w:noVBand="1"/>
        <w:tblDescription w:val="This table consists of 14 rows and 4 columns and has no merged or split cells."/>
      </w:tblPr>
      <w:tblGrid>
        <w:gridCol w:w="1555"/>
        <w:gridCol w:w="2409"/>
        <w:gridCol w:w="2798"/>
        <w:gridCol w:w="2254"/>
      </w:tblGrid>
      <w:tr w:rsidR="00766EB9" w:rsidRPr="00DE2F58" w:rsidTr="00FD16B1">
        <w:trPr>
          <w:cantSplit/>
          <w:tblHeader/>
        </w:trPr>
        <w:tc>
          <w:tcPr>
            <w:tcW w:w="1555" w:type="dxa"/>
          </w:tcPr>
          <w:p w:rsidR="00766EB9" w:rsidRPr="00DE2F58" w:rsidRDefault="00766EB9" w:rsidP="00EB212D">
            <w:pPr>
              <w:widowControl w:val="0"/>
              <w:ind w:left="0"/>
              <w:rPr>
                <w:b/>
              </w:rPr>
            </w:pPr>
            <w:r w:rsidRPr="00DE2F58">
              <w:rPr>
                <w:b/>
              </w:rPr>
              <w:t>Date</w:t>
            </w:r>
          </w:p>
        </w:tc>
        <w:tc>
          <w:tcPr>
            <w:tcW w:w="2409" w:type="dxa"/>
          </w:tcPr>
          <w:p w:rsidR="00766EB9" w:rsidRPr="00DE2F58" w:rsidRDefault="00766EB9" w:rsidP="00EB212D">
            <w:pPr>
              <w:widowControl w:val="0"/>
              <w:ind w:left="0"/>
              <w:rPr>
                <w:b/>
              </w:rPr>
            </w:pPr>
            <w:r w:rsidRPr="00DE2F58">
              <w:rPr>
                <w:b/>
              </w:rPr>
              <w:t>Received From</w:t>
            </w:r>
          </w:p>
        </w:tc>
        <w:tc>
          <w:tcPr>
            <w:tcW w:w="2798" w:type="dxa"/>
          </w:tcPr>
          <w:p w:rsidR="00766EB9" w:rsidRPr="00DE2F58" w:rsidRDefault="00766EB9" w:rsidP="00EB212D">
            <w:pPr>
              <w:widowControl w:val="0"/>
              <w:ind w:left="0"/>
              <w:rPr>
                <w:b/>
              </w:rPr>
            </w:pPr>
            <w:r w:rsidRPr="00DE2F58">
              <w:rPr>
                <w:b/>
              </w:rPr>
              <w:t>Description</w:t>
            </w:r>
          </w:p>
        </w:tc>
        <w:tc>
          <w:tcPr>
            <w:tcW w:w="2254" w:type="dxa"/>
          </w:tcPr>
          <w:p w:rsidR="00766EB9" w:rsidRPr="00DE2F58" w:rsidRDefault="00766EB9" w:rsidP="00EB212D">
            <w:pPr>
              <w:widowControl w:val="0"/>
              <w:ind w:left="0"/>
              <w:rPr>
                <w:b/>
              </w:rPr>
            </w:pPr>
            <w:r w:rsidRPr="00DE2F58">
              <w:rPr>
                <w:b/>
              </w:rPr>
              <w:t>Amount</w:t>
            </w:r>
          </w:p>
        </w:tc>
      </w:tr>
      <w:tr w:rsidR="00766EB9" w:rsidTr="00FD16B1">
        <w:trPr>
          <w:cantSplit/>
        </w:trPr>
        <w:tc>
          <w:tcPr>
            <w:tcW w:w="1555" w:type="dxa"/>
          </w:tcPr>
          <w:p w:rsidR="00766EB9" w:rsidRDefault="00766EB9" w:rsidP="00EB212D">
            <w:pPr>
              <w:widowControl w:val="0"/>
              <w:ind w:left="0"/>
            </w:pPr>
            <w:r>
              <w:t>1 July 2022</w:t>
            </w:r>
          </w:p>
        </w:tc>
        <w:tc>
          <w:tcPr>
            <w:tcW w:w="2409" w:type="dxa"/>
          </w:tcPr>
          <w:p w:rsidR="00766EB9" w:rsidRDefault="00766EB9" w:rsidP="00EB212D">
            <w:pPr>
              <w:widowControl w:val="0"/>
              <w:ind w:left="0"/>
            </w:pPr>
            <w:r>
              <w:t>Market Income</w:t>
            </w:r>
          </w:p>
        </w:tc>
        <w:tc>
          <w:tcPr>
            <w:tcW w:w="2798" w:type="dxa"/>
          </w:tcPr>
          <w:p w:rsidR="00766EB9" w:rsidRDefault="00766EB9" w:rsidP="00EB212D">
            <w:pPr>
              <w:widowControl w:val="0"/>
              <w:ind w:left="0"/>
            </w:pPr>
            <w:r>
              <w:t>Weekly Market Income</w:t>
            </w:r>
          </w:p>
        </w:tc>
        <w:tc>
          <w:tcPr>
            <w:tcW w:w="2254" w:type="dxa"/>
          </w:tcPr>
          <w:p w:rsidR="00766EB9" w:rsidRDefault="00766EB9" w:rsidP="00EB212D">
            <w:pPr>
              <w:widowControl w:val="0"/>
              <w:ind w:left="0"/>
            </w:pPr>
            <w:r>
              <w:t>£12</w:t>
            </w:r>
          </w:p>
        </w:tc>
      </w:tr>
      <w:tr w:rsidR="00766EB9" w:rsidTr="00FD16B1">
        <w:trPr>
          <w:cantSplit/>
        </w:trPr>
        <w:tc>
          <w:tcPr>
            <w:tcW w:w="1555" w:type="dxa"/>
          </w:tcPr>
          <w:p w:rsidR="00766EB9" w:rsidRDefault="00766EB9" w:rsidP="00EB212D">
            <w:pPr>
              <w:widowControl w:val="0"/>
              <w:ind w:left="0"/>
            </w:pPr>
            <w:r>
              <w:t>7 July 2022</w:t>
            </w:r>
          </w:p>
        </w:tc>
        <w:tc>
          <w:tcPr>
            <w:tcW w:w="2409" w:type="dxa"/>
          </w:tcPr>
          <w:p w:rsidR="00766EB9" w:rsidRDefault="00766EB9" w:rsidP="00EB212D">
            <w:pPr>
              <w:widowControl w:val="0"/>
              <w:ind w:left="0"/>
            </w:pPr>
            <w:r>
              <w:t>Market Income</w:t>
            </w:r>
          </w:p>
        </w:tc>
        <w:tc>
          <w:tcPr>
            <w:tcW w:w="2798" w:type="dxa"/>
          </w:tcPr>
          <w:p w:rsidR="00766EB9" w:rsidRDefault="00766EB9" w:rsidP="00EB212D">
            <w:pPr>
              <w:widowControl w:val="0"/>
              <w:ind w:left="0"/>
            </w:pPr>
            <w:r>
              <w:t>Weekly Market Income</w:t>
            </w:r>
          </w:p>
        </w:tc>
        <w:tc>
          <w:tcPr>
            <w:tcW w:w="2254" w:type="dxa"/>
          </w:tcPr>
          <w:p w:rsidR="00766EB9" w:rsidRDefault="00766EB9" w:rsidP="00EB212D">
            <w:pPr>
              <w:widowControl w:val="0"/>
              <w:ind w:left="0"/>
            </w:pPr>
            <w:r>
              <w:t>£18.50</w:t>
            </w:r>
          </w:p>
        </w:tc>
      </w:tr>
      <w:tr w:rsidR="00766EB9" w:rsidTr="00FD16B1">
        <w:trPr>
          <w:cantSplit/>
        </w:trPr>
        <w:tc>
          <w:tcPr>
            <w:tcW w:w="1555" w:type="dxa"/>
          </w:tcPr>
          <w:p w:rsidR="00766EB9" w:rsidRDefault="00766EB9" w:rsidP="00EB212D">
            <w:pPr>
              <w:widowControl w:val="0"/>
              <w:ind w:left="0"/>
            </w:pPr>
            <w:r>
              <w:t>7 July 2022</w:t>
            </w:r>
          </w:p>
        </w:tc>
        <w:tc>
          <w:tcPr>
            <w:tcW w:w="2409" w:type="dxa"/>
          </w:tcPr>
          <w:p w:rsidR="00766EB9" w:rsidRDefault="00766EB9" w:rsidP="00EB212D">
            <w:pPr>
              <w:widowControl w:val="0"/>
              <w:ind w:left="0"/>
            </w:pPr>
            <w:r>
              <w:t>C Parnell</w:t>
            </w:r>
          </w:p>
        </w:tc>
        <w:tc>
          <w:tcPr>
            <w:tcW w:w="2798" w:type="dxa"/>
          </w:tcPr>
          <w:p w:rsidR="00766EB9" w:rsidRDefault="00766EB9" w:rsidP="00EB212D">
            <w:pPr>
              <w:widowControl w:val="0"/>
              <w:ind w:left="0"/>
            </w:pPr>
            <w:r>
              <w:t>Whitton Hall Hire</w:t>
            </w:r>
          </w:p>
        </w:tc>
        <w:tc>
          <w:tcPr>
            <w:tcW w:w="2254" w:type="dxa"/>
          </w:tcPr>
          <w:p w:rsidR="00766EB9" w:rsidRDefault="00766EB9" w:rsidP="00EB212D">
            <w:pPr>
              <w:widowControl w:val="0"/>
              <w:ind w:left="0"/>
            </w:pPr>
            <w:r>
              <w:t>£42</w:t>
            </w:r>
          </w:p>
        </w:tc>
      </w:tr>
      <w:tr w:rsidR="00766EB9" w:rsidTr="00FD16B1">
        <w:trPr>
          <w:cantSplit/>
        </w:trPr>
        <w:tc>
          <w:tcPr>
            <w:tcW w:w="1555" w:type="dxa"/>
          </w:tcPr>
          <w:p w:rsidR="00766EB9" w:rsidRDefault="00766EB9" w:rsidP="00EB212D">
            <w:pPr>
              <w:widowControl w:val="0"/>
              <w:ind w:left="0"/>
            </w:pPr>
            <w:r>
              <w:t>8 July 2022</w:t>
            </w:r>
          </w:p>
        </w:tc>
        <w:tc>
          <w:tcPr>
            <w:tcW w:w="2409" w:type="dxa"/>
          </w:tcPr>
          <w:p w:rsidR="00766EB9" w:rsidRDefault="00766EB9" w:rsidP="00EB212D">
            <w:pPr>
              <w:widowControl w:val="0"/>
              <w:ind w:left="0"/>
            </w:pPr>
            <w:r>
              <w:t>Kirkley Friendship Group</w:t>
            </w:r>
          </w:p>
        </w:tc>
        <w:tc>
          <w:tcPr>
            <w:tcW w:w="2798" w:type="dxa"/>
          </w:tcPr>
          <w:p w:rsidR="00766EB9" w:rsidRDefault="00766EB9" w:rsidP="00EB212D">
            <w:pPr>
              <w:widowControl w:val="0"/>
              <w:ind w:left="0"/>
            </w:pPr>
            <w:r>
              <w:t>Whitton Hall Hire</w:t>
            </w:r>
          </w:p>
        </w:tc>
        <w:tc>
          <w:tcPr>
            <w:tcW w:w="2254" w:type="dxa"/>
          </w:tcPr>
          <w:p w:rsidR="00766EB9" w:rsidRDefault="00766EB9" w:rsidP="00EB212D">
            <w:pPr>
              <w:widowControl w:val="0"/>
              <w:ind w:left="0"/>
            </w:pPr>
            <w:r>
              <w:t>£240</w:t>
            </w:r>
          </w:p>
        </w:tc>
      </w:tr>
      <w:tr w:rsidR="00766EB9" w:rsidTr="00FD16B1">
        <w:trPr>
          <w:cantSplit/>
        </w:trPr>
        <w:tc>
          <w:tcPr>
            <w:tcW w:w="1555" w:type="dxa"/>
          </w:tcPr>
          <w:p w:rsidR="00766EB9" w:rsidRDefault="00766EB9" w:rsidP="00EB212D">
            <w:pPr>
              <w:widowControl w:val="0"/>
              <w:ind w:left="0"/>
            </w:pPr>
            <w:r>
              <w:t>11 July 2022</w:t>
            </w:r>
          </w:p>
        </w:tc>
        <w:tc>
          <w:tcPr>
            <w:tcW w:w="2409" w:type="dxa"/>
          </w:tcPr>
          <w:p w:rsidR="00766EB9" w:rsidRDefault="00766EB9" w:rsidP="00EB212D">
            <w:pPr>
              <w:widowControl w:val="0"/>
              <w:ind w:left="0"/>
            </w:pPr>
            <w:r>
              <w:t>Tenant</w:t>
            </w:r>
          </w:p>
        </w:tc>
        <w:tc>
          <w:tcPr>
            <w:tcW w:w="2798" w:type="dxa"/>
          </w:tcPr>
          <w:p w:rsidR="00766EB9" w:rsidRDefault="00766EB9" w:rsidP="00EB212D">
            <w:pPr>
              <w:widowControl w:val="0"/>
              <w:ind w:left="0"/>
            </w:pPr>
            <w:r>
              <w:t>Rental Income from Tenant</w:t>
            </w:r>
          </w:p>
        </w:tc>
        <w:tc>
          <w:tcPr>
            <w:tcW w:w="2254" w:type="dxa"/>
          </w:tcPr>
          <w:p w:rsidR="00766EB9" w:rsidRDefault="00766EB9" w:rsidP="00EB212D">
            <w:pPr>
              <w:widowControl w:val="0"/>
              <w:ind w:left="0"/>
            </w:pPr>
            <w:r>
              <w:t>£213.16</w:t>
            </w:r>
          </w:p>
        </w:tc>
      </w:tr>
      <w:tr w:rsidR="00766EB9" w:rsidTr="00FD16B1">
        <w:tc>
          <w:tcPr>
            <w:tcW w:w="1555" w:type="dxa"/>
          </w:tcPr>
          <w:p w:rsidR="00766EB9" w:rsidRDefault="00766EB9" w:rsidP="00EB212D">
            <w:pPr>
              <w:widowControl w:val="0"/>
              <w:ind w:left="0"/>
            </w:pPr>
            <w:r>
              <w:t>12 July 2022</w:t>
            </w:r>
          </w:p>
        </w:tc>
        <w:tc>
          <w:tcPr>
            <w:tcW w:w="2409" w:type="dxa"/>
          </w:tcPr>
          <w:p w:rsidR="00766EB9" w:rsidRDefault="00766EB9" w:rsidP="00EB212D">
            <w:pPr>
              <w:widowControl w:val="0"/>
              <w:ind w:left="0"/>
            </w:pPr>
            <w:r>
              <w:t>S Hardman</w:t>
            </w:r>
          </w:p>
        </w:tc>
        <w:tc>
          <w:tcPr>
            <w:tcW w:w="2798" w:type="dxa"/>
          </w:tcPr>
          <w:p w:rsidR="00766EB9" w:rsidRDefault="00766EB9" w:rsidP="00EB212D">
            <w:pPr>
              <w:widowControl w:val="0"/>
              <w:ind w:left="0"/>
            </w:pPr>
            <w:r>
              <w:t>Whitton Hall Hire</w:t>
            </w:r>
          </w:p>
        </w:tc>
        <w:tc>
          <w:tcPr>
            <w:tcW w:w="2254" w:type="dxa"/>
          </w:tcPr>
          <w:p w:rsidR="00766EB9" w:rsidRDefault="00766EB9" w:rsidP="00EB212D">
            <w:pPr>
              <w:widowControl w:val="0"/>
              <w:ind w:left="0"/>
            </w:pPr>
            <w:r>
              <w:t>£70</w:t>
            </w:r>
          </w:p>
        </w:tc>
      </w:tr>
      <w:tr w:rsidR="00766EB9" w:rsidTr="00FD16B1">
        <w:tc>
          <w:tcPr>
            <w:tcW w:w="1555" w:type="dxa"/>
          </w:tcPr>
          <w:p w:rsidR="00766EB9" w:rsidRDefault="00766EB9" w:rsidP="00EB212D">
            <w:pPr>
              <w:widowControl w:val="0"/>
              <w:ind w:left="0"/>
            </w:pPr>
            <w:r>
              <w:t>12 July 2022</w:t>
            </w:r>
          </w:p>
        </w:tc>
        <w:tc>
          <w:tcPr>
            <w:tcW w:w="2409" w:type="dxa"/>
          </w:tcPr>
          <w:p w:rsidR="00766EB9" w:rsidRDefault="00766EB9" w:rsidP="00EB212D">
            <w:pPr>
              <w:widowControl w:val="0"/>
              <w:ind w:left="0"/>
            </w:pPr>
            <w:r>
              <w:t>Tenant</w:t>
            </w:r>
          </w:p>
        </w:tc>
        <w:tc>
          <w:tcPr>
            <w:tcW w:w="2798" w:type="dxa"/>
          </w:tcPr>
          <w:p w:rsidR="00766EB9" w:rsidRDefault="00766EB9" w:rsidP="00EB212D">
            <w:pPr>
              <w:widowControl w:val="0"/>
              <w:ind w:left="0"/>
            </w:pPr>
            <w:r>
              <w:t>Rental Income from Tenant</w:t>
            </w:r>
          </w:p>
        </w:tc>
        <w:tc>
          <w:tcPr>
            <w:tcW w:w="2254" w:type="dxa"/>
          </w:tcPr>
          <w:p w:rsidR="00766EB9" w:rsidRDefault="00766EB9" w:rsidP="00EB212D">
            <w:pPr>
              <w:widowControl w:val="0"/>
              <w:ind w:left="0"/>
            </w:pPr>
            <w:r>
              <w:t>£6,300</w:t>
            </w:r>
          </w:p>
        </w:tc>
      </w:tr>
      <w:tr w:rsidR="00766EB9" w:rsidTr="00FD16B1">
        <w:tc>
          <w:tcPr>
            <w:tcW w:w="1555" w:type="dxa"/>
          </w:tcPr>
          <w:p w:rsidR="00766EB9" w:rsidRDefault="00766EB9" w:rsidP="00EB212D">
            <w:pPr>
              <w:widowControl w:val="0"/>
              <w:ind w:left="0"/>
            </w:pPr>
            <w:r>
              <w:t>14 July 2022</w:t>
            </w:r>
          </w:p>
        </w:tc>
        <w:tc>
          <w:tcPr>
            <w:tcW w:w="2409" w:type="dxa"/>
          </w:tcPr>
          <w:p w:rsidR="00766EB9" w:rsidRDefault="00766EB9" w:rsidP="00EB212D">
            <w:pPr>
              <w:widowControl w:val="0"/>
              <w:ind w:left="0"/>
            </w:pPr>
            <w:r>
              <w:t>Tenant</w:t>
            </w:r>
          </w:p>
        </w:tc>
        <w:tc>
          <w:tcPr>
            <w:tcW w:w="2798" w:type="dxa"/>
          </w:tcPr>
          <w:p w:rsidR="00766EB9" w:rsidRDefault="00766EB9" w:rsidP="00EB212D">
            <w:pPr>
              <w:widowControl w:val="0"/>
              <w:ind w:left="0"/>
            </w:pPr>
            <w:r>
              <w:t>Rental Income from Tenant</w:t>
            </w:r>
          </w:p>
        </w:tc>
        <w:tc>
          <w:tcPr>
            <w:tcW w:w="2254" w:type="dxa"/>
          </w:tcPr>
          <w:p w:rsidR="00766EB9" w:rsidRDefault="00766EB9" w:rsidP="00EB212D">
            <w:pPr>
              <w:widowControl w:val="0"/>
              <w:ind w:left="0"/>
            </w:pPr>
            <w:r>
              <w:t>£5,000</w:t>
            </w:r>
          </w:p>
        </w:tc>
      </w:tr>
      <w:tr w:rsidR="00C9205B" w:rsidTr="00FD16B1">
        <w:tc>
          <w:tcPr>
            <w:tcW w:w="1555" w:type="dxa"/>
          </w:tcPr>
          <w:p w:rsidR="00C9205B" w:rsidRDefault="00C9205B" w:rsidP="00EB212D">
            <w:pPr>
              <w:widowControl w:val="0"/>
              <w:ind w:left="0"/>
            </w:pPr>
            <w:r>
              <w:t>21 July 2022</w:t>
            </w:r>
          </w:p>
        </w:tc>
        <w:tc>
          <w:tcPr>
            <w:tcW w:w="2409" w:type="dxa"/>
          </w:tcPr>
          <w:p w:rsidR="00C9205B" w:rsidRDefault="00C9205B" w:rsidP="00EB212D">
            <w:pPr>
              <w:widowControl w:val="0"/>
              <w:ind w:left="0"/>
            </w:pPr>
            <w:r>
              <w:t>Normanston Park Tennis Coaching</w:t>
            </w:r>
          </w:p>
        </w:tc>
        <w:tc>
          <w:tcPr>
            <w:tcW w:w="2798" w:type="dxa"/>
          </w:tcPr>
          <w:p w:rsidR="00C9205B" w:rsidRDefault="00C9205B" w:rsidP="00EB212D">
            <w:pPr>
              <w:widowControl w:val="0"/>
              <w:ind w:left="0"/>
            </w:pPr>
            <w:r>
              <w:t>Use of Normanston Park Tennis Courts for Coaching</w:t>
            </w:r>
          </w:p>
        </w:tc>
        <w:tc>
          <w:tcPr>
            <w:tcW w:w="2254" w:type="dxa"/>
          </w:tcPr>
          <w:p w:rsidR="00C9205B" w:rsidRDefault="00C9205B" w:rsidP="00EB212D">
            <w:pPr>
              <w:widowControl w:val="0"/>
              <w:ind w:left="0"/>
            </w:pPr>
            <w:r>
              <w:t>£100</w:t>
            </w:r>
          </w:p>
        </w:tc>
      </w:tr>
      <w:tr w:rsidR="00C9205B" w:rsidTr="00FD16B1">
        <w:tc>
          <w:tcPr>
            <w:tcW w:w="1555" w:type="dxa"/>
          </w:tcPr>
          <w:p w:rsidR="00C9205B" w:rsidRDefault="00C9205B" w:rsidP="00EB212D">
            <w:pPr>
              <w:widowControl w:val="0"/>
              <w:ind w:left="0"/>
            </w:pPr>
            <w:r>
              <w:t>22 July 2022</w:t>
            </w:r>
          </w:p>
        </w:tc>
        <w:tc>
          <w:tcPr>
            <w:tcW w:w="2409" w:type="dxa"/>
          </w:tcPr>
          <w:p w:rsidR="00C9205B" w:rsidRDefault="00C9205B" w:rsidP="00EB212D">
            <w:pPr>
              <w:widowControl w:val="0"/>
              <w:ind w:left="0"/>
            </w:pPr>
            <w:r>
              <w:t>Whitton Deposit</w:t>
            </w:r>
          </w:p>
        </w:tc>
        <w:tc>
          <w:tcPr>
            <w:tcW w:w="2798" w:type="dxa"/>
          </w:tcPr>
          <w:p w:rsidR="00C9205B" w:rsidRDefault="00C9205B" w:rsidP="00EB212D">
            <w:pPr>
              <w:widowControl w:val="0"/>
              <w:ind w:left="0"/>
            </w:pPr>
            <w:r>
              <w:t>Return of Whitton Deposit</w:t>
            </w:r>
          </w:p>
        </w:tc>
        <w:tc>
          <w:tcPr>
            <w:tcW w:w="2254" w:type="dxa"/>
          </w:tcPr>
          <w:p w:rsidR="00C9205B" w:rsidRDefault="00C9205B" w:rsidP="00EB212D">
            <w:pPr>
              <w:widowControl w:val="0"/>
              <w:ind w:left="0"/>
            </w:pPr>
            <w:r>
              <w:t>-£100</w:t>
            </w:r>
          </w:p>
        </w:tc>
      </w:tr>
      <w:tr w:rsidR="00C9205B" w:rsidTr="00FD16B1">
        <w:tc>
          <w:tcPr>
            <w:tcW w:w="1555" w:type="dxa"/>
          </w:tcPr>
          <w:p w:rsidR="00C9205B" w:rsidRDefault="00C9205B" w:rsidP="00EB212D">
            <w:pPr>
              <w:widowControl w:val="0"/>
              <w:ind w:left="0"/>
            </w:pPr>
            <w:r>
              <w:t>22 July 2022</w:t>
            </w:r>
          </w:p>
        </w:tc>
        <w:tc>
          <w:tcPr>
            <w:tcW w:w="2409" w:type="dxa"/>
          </w:tcPr>
          <w:p w:rsidR="00C9205B" w:rsidRDefault="00C9205B" w:rsidP="00EB212D">
            <w:pPr>
              <w:widowControl w:val="0"/>
              <w:ind w:left="0"/>
            </w:pPr>
            <w:r>
              <w:t>Whitton Deposit</w:t>
            </w:r>
          </w:p>
        </w:tc>
        <w:tc>
          <w:tcPr>
            <w:tcW w:w="2798" w:type="dxa"/>
          </w:tcPr>
          <w:p w:rsidR="00C9205B" w:rsidRDefault="00C9205B" w:rsidP="00EB212D">
            <w:pPr>
              <w:widowControl w:val="0"/>
              <w:ind w:left="0"/>
            </w:pPr>
            <w:r>
              <w:t>Return of Whitton Deposit</w:t>
            </w:r>
          </w:p>
        </w:tc>
        <w:tc>
          <w:tcPr>
            <w:tcW w:w="2254" w:type="dxa"/>
          </w:tcPr>
          <w:p w:rsidR="00C9205B" w:rsidRDefault="00C9205B" w:rsidP="00EB212D">
            <w:pPr>
              <w:widowControl w:val="0"/>
              <w:ind w:left="0"/>
            </w:pPr>
            <w:r>
              <w:t>-£100</w:t>
            </w:r>
          </w:p>
        </w:tc>
      </w:tr>
      <w:tr w:rsidR="00C9205B" w:rsidTr="00FD16B1">
        <w:tc>
          <w:tcPr>
            <w:tcW w:w="1555" w:type="dxa"/>
          </w:tcPr>
          <w:p w:rsidR="00C9205B" w:rsidRDefault="00C9205B" w:rsidP="00EB212D">
            <w:pPr>
              <w:widowControl w:val="0"/>
              <w:ind w:left="0"/>
            </w:pPr>
            <w:r>
              <w:t>22 July 2022</w:t>
            </w:r>
          </w:p>
        </w:tc>
        <w:tc>
          <w:tcPr>
            <w:tcW w:w="2409" w:type="dxa"/>
          </w:tcPr>
          <w:p w:rsidR="00C9205B" w:rsidRDefault="00C9205B" w:rsidP="00EB212D">
            <w:pPr>
              <w:widowControl w:val="0"/>
              <w:ind w:left="0"/>
            </w:pPr>
            <w:r>
              <w:t>Normanston Park Tennis Coaching</w:t>
            </w:r>
          </w:p>
        </w:tc>
        <w:tc>
          <w:tcPr>
            <w:tcW w:w="2798" w:type="dxa"/>
          </w:tcPr>
          <w:p w:rsidR="00C9205B" w:rsidRDefault="00C9205B" w:rsidP="00EB212D">
            <w:pPr>
              <w:widowControl w:val="0"/>
              <w:ind w:left="0"/>
            </w:pPr>
            <w:r>
              <w:t>Use of Normanston Park Tennis Courts for Coaching</w:t>
            </w:r>
          </w:p>
        </w:tc>
        <w:tc>
          <w:tcPr>
            <w:tcW w:w="2254" w:type="dxa"/>
          </w:tcPr>
          <w:p w:rsidR="00C9205B" w:rsidRDefault="00C9205B" w:rsidP="00EB212D">
            <w:pPr>
              <w:widowControl w:val="0"/>
              <w:ind w:left="0"/>
            </w:pPr>
            <w:r>
              <w:t>£100</w:t>
            </w:r>
          </w:p>
        </w:tc>
      </w:tr>
      <w:tr w:rsidR="00C9205B" w:rsidTr="00FD16B1">
        <w:tc>
          <w:tcPr>
            <w:tcW w:w="1555" w:type="dxa"/>
          </w:tcPr>
          <w:p w:rsidR="00C9205B" w:rsidRDefault="00C9205B" w:rsidP="00EB212D">
            <w:pPr>
              <w:widowControl w:val="0"/>
              <w:ind w:left="0"/>
            </w:pPr>
            <w:r>
              <w:t>25 July 2022</w:t>
            </w:r>
          </w:p>
        </w:tc>
        <w:tc>
          <w:tcPr>
            <w:tcW w:w="2409" w:type="dxa"/>
          </w:tcPr>
          <w:p w:rsidR="00C9205B" w:rsidRDefault="00C9205B" w:rsidP="00EB212D">
            <w:pPr>
              <w:widowControl w:val="0"/>
              <w:ind w:left="0"/>
            </w:pPr>
            <w:r>
              <w:t>Tenant</w:t>
            </w:r>
          </w:p>
        </w:tc>
        <w:tc>
          <w:tcPr>
            <w:tcW w:w="2798" w:type="dxa"/>
          </w:tcPr>
          <w:p w:rsidR="00C9205B" w:rsidRDefault="00C9205B" w:rsidP="00EB212D">
            <w:pPr>
              <w:widowControl w:val="0"/>
              <w:ind w:left="0"/>
            </w:pPr>
            <w:r>
              <w:t>Rental Income from Tenant</w:t>
            </w:r>
          </w:p>
        </w:tc>
        <w:tc>
          <w:tcPr>
            <w:tcW w:w="2254" w:type="dxa"/>
          </w:tcPr>
          <w:p w:rsidR="00C9205B" w:rsidRDefault="00C9205B" w:rsidP="00EB212D">
            <w:pPr>
              <w:widowControl w:val="0"/>
              <w:ind w:left="0"/>
            </w:pPr>
            <w:r>
              <w:t>£775</w:t>
            </w:r>
          </w:p>
        </w:tc>
      </w:tr>
    </w:tbl>
    <w:p w:rsidR="00766EB9" w:rsidRDefault="00766EB9" w:rsidP="00EB212D">
      <w:pPr>
        <w:pStyle w:val="NoSpacing"/>
        <w:widowControl w:val="0"/>
      </w:pPr>
    </w:p>
    <w:p w:rsidR="00972128" w:rsidRPr="00972128" w:rsidRDefault="007B14DA" w:rsidP="00EB212D">
      <w:pPr>
        <w:pStyle w:val="Heading2"/>
        <w:keepNext w:val="0"/>
        <w:keepLines w:val="0"/>
        <w:widowControl w:val="0"/>
      </w:pPr>
      <w:r>
        <w:t>A</w:t>
      </w:r>
      <w:r w:rsidR="00313F0B">
        <w:t>ny payments for approval (see schedule)</w:t>
      </w:r>
      <w:r>
        <w:t xml:space="preserve"> – There were none.</w:t>
      </w:r>
    </w:p>
    <w:p w:rsidR="000E65BF" w:rsidRDefault="000E65BF" w:rsidP="00EB212D">
      <w:pPr>
        <w:pStyle w:val="Heading1"/>
        <w:keepNext w:val="0"/>
        <w:keepLines w:val="0"/>
        <w:widowControl w:val="0"/>
      </w:pPr>
      <w:r>
        <w:t>Grants</w:t>
      </w:r>
      <w:r w:rsidR="00D12E99">
        <w:t>:</w:t>
      </w:r>
    </w:p>
    <w:p w:rsidR="000E65BF" w:rsidRDefault="007B14DA" w:rsidP="00EB212D">
      <w:pPr>
        <w:pStyle w:val="Heading2"/>
        <w:keepNext w:val="0"/>
        <w:keepLines w:val="0"/>
        <w:widowControl w:val="0"/>
      </w:pPr>
      <w:r>
        <w:t>G</w:t>
      </w:r>
      <w:r w:rsidR="000E65BF">
        <w:t>rant applications:</w:t>
      </w:r>
    </w:p>
    <w:p w:rsidR="003B30D1" w:rsidRPr="00E43B40" w:rsidRDefault="00E43B40" w:rsidP="00EB212D">
      <w:pPr>
        <w:pStyle w:val="Heading3"/>
        <w:keepNext w:val="0"/>
        <w:keepLines w:val="0"/>
        <w:widowControl w:val="0"/>
        <w:tabs>
          <w:tab w:val="left" w:pos="1276"/>
        </w:tabs>
        <w:ind w:hanging="567"/>
      </w:pPr>
      <w:r>
        <w:t>Lowestoft Foodbank for £1,500</w:t>
      </w:r>
      <w:r w:rsidR="00495E35">
        <w:t xml:space="preserve"> – </w:t>
      </w:r>
      <w:r w:rsidR="00692F32">
        <w:t>The Project and Committee Clerk advised that the supporting documentation had not been received. Cllr Brooks proposed approval of this application, subject to receipt of the supporting documentation; seconded by Cllr Barker; five Councillors voted in favour; one Councillor abstained from the vote.</w:t>
      </w:r>
    </w:p>
    <w:p w:rsidR="008944B8" w:rsidRPr="00BE2CFF" w:rsidRDefault="003B30D1" w:rsidP="00EB212D">
      <w:pPr>
        <w:pStyle w:val="Heading3"/>
        <w:keepNext w:val="0"/>
        <w:keepLines w:val="0"/>
        <w:widowControl w:val="0"/>
        <w:ind w:hanging="567"/>
      </w:pPr>
      <w:r w:rsidRPr="00BE2CFF">
        <w:t>Amy Smith for £100</w:t>
      </w:r>
      <w:r w:rsidR="00323C43">
        <w:t xml:space="preserve"> –</w:t>
      </w:r>
      <w:r w:rsidR="00692F32">
        <w:t xml:space="preserve"> It was noted that this</w:t>
      </w:r>
      <w:r w:rsidR="00323C43">
        <w:t xml:space="preserve"> application</w:t>
      </w:r>
      <w:r w:rsidR="00692F32">
        <w:t xml:space="preserve"> had not been</w:t>
      </w:r>
      <w:r w:rsidR="00323C43">
        <w:t xml:space="preserve"> received.</w:t>
      </w:r>
    </w:p>
    <w:p w:rsidR="00F26AA7" w:rsidRPr="00F26AA7" w:rsidRDefault="008944B8" w:rsidP="00EB212D">
      <w:pPr>
        <w:pStyle w:val="Heading3"/>
        <w:keepNext w:val="0"/>
        <w:keepLines w:val="0"/>
        <w:widowControl w:val="0"/>
        <w:ind w:hanging="567"/>
      </w:pPr>
      <w:r>
        <w:t>Beresford Road Evangelical Church for £1,500</w:t>
      </w:r>
      <w:r w:rsidR="00323C43">
        <w:t xml:space="preserve"> – </w:t>
      </w:r>
      <w:r w:rsidR="00692F32">
        <w:t xml:space="preserve">Cllr Pearce explained the application </w:t>
      </w:r>
      <w:r w:rsidR="006002F1">
        <w:lastRenderedPageBreak/>
        <w:t>was not for funding for the Church building itself. Cllr Pearce proposed approval of the application; seconded by Cllr Barker; all in favour.</w:t>
      </w:r>
    </w:p>
    <w:p w:rsidR="009B69E9" w:rsidRPr="009B69E9" w:rsidRDefault="00F26AA7" w:rsidP="00EB212D">
      <w:pPr>
        <w:pStyle w:val="Heading3"/>
        <w:keepNext w:val="0"/>
        <w:keepLines w:val="0"/>
        <w:widowControl w:val="0"/>
        <w:ind w:hanging="567"/>
      </w:pPr>
      <w:r>
        <w:t>Kirkley Pantry for £1,500</w:t>
      </w:r>
      <w:r w:rsidR="00323C43">
        <w:t xml:space="preserve"> – </w:t>
      </w:r>
      <w:r w:rsidR="009B1840">
        <w:t>The Project and Committee Clerk advised the supporting documents had not been received. Cllr Barker proposed approval of the application, subject to receipt of the supporting documents; seconded by Cllr Brooks; all in favour.</w:t>
      </w:r>
    </w:p>
    <w:p w:rsidR="00A73650" w:rsidRPr="00A73650" w:rsidRDefault="009B69E9" w:rsidP="00EB212D">
      <w:pPr>
        <w:pStyle w:val="Heading3"/>
        <w:keepNext w:val="0"/>
        <w:keepLines w:val="0"/>
        <w:widowControl w:val="0"/>
        <w:ind w:hanging="567"/>
      </w:pPr>
      <w:r>
        <w:t>East Suffolk One for £1,331.80</w:t>
      </w:r>
      <w:r w:rsidR="00323C43">
        <w:t xml:space="preserve"> – </w:t>
      </w:r>
      <w:r w:rsidR="009B1840">
        <w:t>Cllr Brooks proposed approval of this application; seconded by Cllr Barker; five Councillors voted in favour; one Councillor abstained from the vote.</w:t>
      </w:r>
    </w:p>
    <w:p w:rsidR="00A73650" w:rsidRDefault="00A73650" w:rsidP="00EB212D">
      <w:pPr>
        <w:pStyle w:val="Heading3"/>
        <w:keepNext w:val="0"/>
        <w:keepLines w:val="0"/>
        <w:widowControl w:val="0"/>
        <w:ind w:hanging="567"/>
      </w:pPr>
      <w:r>
        <w:t>Co-operative Wholesale Society (in conjunction with HODs Lowestoft) for £185</w:t>
      </w:r>
      <w:r w:rsidR="00684DAE">
        <w:t xml:space="preserve"> – </w:t>
      </w:r>
      <w:r w:rsidR="009B1840">
        <w:t xml:space="preserve">Cllr Pearce advised that he knows the applicant but has not been involved with this project and does not have a local non-pecuniary interest in this item. Cllr Pearce suggested asking the applicant whether he and the other attendees at the event would be happy to liaise with the Town Hall Project Manager and record their memories of the town as part of the Town Hall Oral Histories Project. As the applicant is an individual he did not have the relevant supporting information. </w:t>
      </w:r>
      <w:r w:rsidR="00DE6297">
        <w:t>Cllr Pearce asked officers to liaise with the applicant regarding an equivalent safeguarding and equality and diversity statement, with officers to assist with wording if necessary. Cllr Brooks proposed approval, noting that funds could not be paid directly to the applicant as they are an individual, and with delegated authority to officers to liaise with the applicant regarding equivalent statements in the absence of supporting documents; seconded by Cllr Pearce; all in favour.</w:t>
      </w:r>
    </w:p>
    <w:p w:rsidR="000811E8" w:rsidRDefault="00E43B40" w:rsidP="00EB212D">
      <w:pPr>
        <w:pStyle w:val="Heading3"/>
        <w:keepNext w:val="0"/>
        <w:keepLines w:val="0"/>
        <w:widowControl w:val="0"/>
        <w:ind w:hanging="567"/>
      </w:pPr>
      <w:r>
        <w:t>Elizabeth Alway for £200 - £300</w:t>
      </w:r>
      <w:r w:rsidR="00E70255">
        <w:t xml:space="preserve"> – </w:t>
      </w:r>
      <w:r w:rsidR="000811E8">
        <w:t xml:space="preserve">The Project and Committee Clerk gave further details about the application. As the applicant is not a formally constituted club, Cllr Pearce suggested that the Town Council could purchase and retain ownership of the gatherers, but allow the applicant to use them under a formal agreement. Cllr Green asked officers for the Kensington Gardens Bowls Club and Norse’s views on the use of gatherers. </w:t>
      </w:r>
    </w:p>
    <w:p w:rsidR="000811E8" w:rsidRPr="000811E8" w:rsidRDefault="000811E8" w:rsidP="00EB212D">
      <w:pPr>
        <w:pStyle w:val="NoSpacing"/>
        <w:widowControl w:val="0"/>
        <w:rPr>
          <w:i/>
        </w:rPr>
      </w:pPr>
      <w:r w:rsidRPr="000811E8">
        <w:rPr>
          <w:i/>
        </w:rPr>
        <w:t>Cllr Patience temporarily left the meeting 16:53</w:t>
      </w:r>
    </w:p>
    <w:p w:rsidR="000811E8" w:rsidRDefault="000811E8" w:rsidP="00EB212D">
      <w:pPr>
        <w:pStyle w:val="NoSpacing"/>
        <w:widowControl w:val="0"/>
        <w:ind w:left="1134"/>
      </w:pPr>
      <w:r>
        <w:t>Cllr Pearce proposed that, subject to Norse confirming no implications regarding their usage, the Town Council purchases and retains ownership of the gatherers, for use in conjunction with the Kensington Gardens bowls facilities, with delegated authority to officers to agree the terms of their usage and storage and access arrangements.</w:t>
      </w:r>
    </w:p>
    <w:p w:rsidR="000811E8" w:rsidRPr="000811E8" w:rsidRDefault="000811E8" w:rsidP="00EB212D">
      <w:pPr>
        <w:pStyle w:val="NoSpacing"/>
        <w:widowControl w:val="0"/>
        <w:ind w:left="1134" w:hanging="1134"/>
        <w:rPr>
          <w:i/>
        </w:rPr>
      </w:pPr>
      <w:r w:rsidRPr="000811E8">
        <w:rPr>
          <w:i/>
        </w:rPr>
        <w:t>Cllr Patience returned 16:55</w:t>
      </w:r>
    </w:p>
    <w:p w:rsidR="00E43B40" w:rsidRDefault="00807F81" w:rsidP="00EB212D">
      <w:pPr>
        <w:pStyle w:val="NoSpacing"/>
        <w:widowControl w:val="0"/>
        <w:ind w:left="1134"/>
      </w:pPr>
      <w:r>
        <w:t>Cllr Pearce further proposed that as the Committee is not awarding grant funding, the funds should not come from the grants budget, but from the parks and open spaces budget instead. Cllr Parker seconded the proposal and all Councillors voted in favour.</w:t>
      </w:r>
    </w:p>
    <w:p w:rsidR="00A65AB5" w:rsidRDefault="007B14DA" w:rsidP="00EB212D">
      <w:pPr>
        <w:pStyle w:val="Heading2"/>
        <w:keepNext w:val="0"/>
        <w:keepLines w:val="0"/>
        <w:widowControl w:val="0"/>
      </w:pPr>
      <w:r>
        <w:t>T</w:t>
      </w:r>
      <w:r w:rsidR="00492E36">
        <w:t>he use of the Grant Awarding Policy in light of the cost of living crisis</w:t>
      </w:r>
      <w:r w:rsidR="003C73D0">
        <w:t xml:space="preserve"> – </w:t>
      </w:r>
      <w:r w:rsidR="00505376">
        <w:t xml:space="preserve">Cllr Pearce advised that during the height of the Covid-19 pandemic, the Town Council had a £70,000 Covid-19 grants budget and adopted a policy that all projects seeking grant funding had to relate to </w:t>
      </w:r>
      <w:r w:rsidR="00505376">
        <w:rPr>
          <w:rFonts w:ascii="Calibri" w:hAnsi="Calibri" w:cs="Calibri"/>
          <w:szCs w:val="22"/>
          <w:lang w:eastAsia="en-GB"/>
        </w:rPr>
        <w:t xml:space="preserve">addressing the problems associated with the economic, social and environmental recovery from the impacts of Covid-19 felt by communities and organisations within Lowestoft. The Council decided not to restrict its consideration of applications to those from the heritage and culture sector only, but advised it would welcome such applications. </w:t>
      </w:r>
      <w:r w:rsidR="00505376">
        <w:t>Cllr Pearce proposed that the Committee should not restrict</w:t>
      </w:r>
      <w:r w:rsidR="00A65AB5">
        <w:t xml:space="preserve"> </w:t>
      </w:r>
      <w:r w:rsidR="00505376">
        <w:t>its consideration of grant applications to those projects seeking to alleviate the impact of the cost of living crisis, or ring fence funds within the grants budget for this purpose, but should advertise that such applications would be welcomed</w:t>
      </w:r>
      <w:r w:rsidR="00A044CD">
        <w:t>. Cllr Green seconded the proposal; five Councillors voted in favour; one Councillor abstained from the vote.</w:t>
      </w:r>
    </w:p>
    <w:p w:rsidR="00A044CD" w:rsidRDefault="00A044CD" w:rsidP="00EB212D">
      <w:pPr>
        <w:pStyle w:val="NoSpacing"/>
        <w:widowControl w:val="0"/>
        <w:ind w:left="567"/>
      </w:pPr>
      <w:r>
        <w:t>At 17:01, Cllr Pearce proposed suspending Standing Order 3y for twenty minutes, following a comfort break, to enable to the meeting to continue; seconded by Cllr Barker; all in favour.</w:t>
      </w:r>
    </w:p>
    <w:p w:rsidR="00A65AB5" w:rsidRPr="00A044CD" w:rsidRDefault="00A044CD" w:rsidP="00EB212D">
      <w:pPr>
        <w:pStyle w:val="NoSpacing"/>
        <w:widowControl w:val="0"/>
        <w:rPr>
          <w:i/>
        </w:rPr>
      </w:pPr>
      <w:r w:rsidRPr="00A044CD">
        <w:rPr>
          <w:i/>
        </w:rPr>
        <w:t xml:space="preserve">A comfort break was taken 17:01 and the meeting </w:t>
      </w:r>
      <w:r w:rsidR="00B86BD7" w:rsidRPr="00A044CD">
        <w:rPr>
          <w:i/>
        </w:rPr>
        <w:t>resumed 17:09</w:t>
      </w:r>
    </w:p>
    <w:p w:rsidR="00FF3B7F" w:rsidRDefault="007733D5" w:rsidP="00EB212D">
      <w:pPr>
        <w:pStyle w:val="Heading1"/>
        <w:keepNext w:val="0"/>
        <w:keepLines w:val="0"/>
        <w:widowControl w:val="0"/>
      </w:pPr>
      <w:r>
        <w:t>O</w:t>
      </w:r>
      <w:r w:rsidR="00A51F58">
        <w:t xml:space="preserve">ther financial </w:t>
      </w:r>
      <w:r w:rsidR="00754E0B">
        <w:t xml:space="preserve">and governance </w:t>
      </w:r>
      <w:r w:rsidR="00A51F58">
        <w:t>matters, including:</w:t>
      </w:r>
    </w:p>
    <w:p w:rsidR="00032669" w:rsidRDefault="007B14DA" w:rsidP="00EB212D">
      <w:pPr>
        <w:pStyle w:val="Heading2"/>
        <w:keepNext w:val="0"/>
        <w:keepLines w:val="0"/>
        <w:widowControl w:val="0"/>
        <w:tabs>
          <w:tab w:val="left" w:pos="284"/>
          <w:tab w:val="left" w:pos="567"/>
        </w:tabs>
        <w:ind w:left="567" w:hanging="510"/>
      </w:pPr>
      <w:r>
        <w:t>F</w:t>
      </w:r>
      <w:r w:rsidR="00032669">
        <w:t>inancial recommendations arising from the Assets, Inclusion an</w:t>
      </w:r>
      <w:r w:rsidR="007E16B9">
        <w:t xml:space="preserve">d Development Committee on </w:t>
      </w:r>
      <w:r w:rsidR="007E16B9">
        <w:lastRenderedPageBreak/>
        <w:t>1 August</w:t>
      </w:r>
      <w:r w:rsidR="00032669">
        <w:t xml:space="preserve"> 2022 which exceed that Committee’s financial delegation</w:t>
      </w:r>
      <w:r w:rsidR="00B86BD7">
        <w:t xml:space="preserve"> </w:t>
      </w:r>
      <w:r w:rsidR="00A70ACA">
        <w:t>–</w:t>
      </w:r>
      <w:r w:rsidR="00B86BD7">
        <w:t xml:space="preserve"> </w:t>
      </w:r>
      <w:r w:rsidR="00A044CD">
        <w:t>There were no recommendations for consideration at this meeting</w:t>
      </w:r>
      <w:r w:rsidR="00A70ACA">
        <w:t>.</w:t>
      </w:r>
    </w:p>
    <w:p w:rsidR="008944B8" w:rsidRDefault="00EC3597" w:rsidP="00EB212D">
      <w:pPr>
        <w:pStyle w:val="Heading2"/>
        <w:keepNext w:val="0"/>
        <w:keepLines w:val="0"/>
        <w:widowControl w:val="0"/>
        <w:tabs>
          <w:tab w:val="left" w:pos="284"/>
          <w:tab w:val="left" w:pos="567"/>
        </w:tabs>
        <w:ind w:left="567" w:hanging="510"/>
        <w:rPr>
          <w:color w:val="FF0000"/>
        </w:rPr>
      </w:pPr>
      <w:r>
        <w:t>T</w:t>
      </w:r>
      <w:r w:rsidR="006336A0">
        <w:t xml:space="preserve">he thresholds for procurement in </w:t>
      </w:r>
      <w:r w:rsidR="006336A0" w:rsidRPr="006336A0">
        <w:t>Financial Regulations</w:t>
      </w:r>
      <w:r w:rsidR="00A70ACA">
        <w:t xml:space="preserve"> – </w:t>
      </w:r>
      <w:r w:rsidR="00A044CD">
        <w:t xml:space="preserve">Cllr Pearce advised that the Financial Regulations currently state that for expenditure exceeding £1,000 but not exceeding £5,000 three estimates should be obtained. For expenditure exceeding £5,000 but not exceeding £25,000 three quotations should be obtained. Expenditure exceeding £25,000 may require a full tender process. In view of the current difficulties in seeking quotations, Cllr Pearce proposed a temporary change to the thresholds until the start of the new financial year. </w:t>
      </w:r>
      <w:r w:rsidR="00882A34">
        <w:t>Officers would still be required to seek the best value for money, and there would be no change to process for overseeing expenditure. Cllr Pearce proposed that for expenditure exceeding £5,000 but not exceeding £10,000, three estimates should be obtained, and for expenditure exceeding £10,000 but not exceeding £25,000, three quotations should be obtained. There were no proposed changes to the current procedure for expenditure exceeding £25,000. Cllr Parker seconded the proposal and all Councillors voted in favour.</w:t>
      </w:r>
    </w:p>
    <w:p w:rsidR="007D2ADF" w:rsidRDefault="00EC3597" w:rsidP="00EB212D">
      <w:pPr>
        <w:pStyle w:val="Heading2"/>
        <w:keepNext w:val="0"/>
        <w:keepLines w:val="0"/>
        <w:widowControl w:val="0"/>
        <w:tabs>
          <w:tab w:val="left" w:pos="284"/>
          <w:tab w:val="left" w:pos="567"/>
        </w:tabs>
        <w:ind w:left="567" w:hanging="510"/>
      </w:pPr>
      <w:r>
        <w:t>A</w:t>
      </w:r>
      <w:r w:rsidR="006336A0">
        <w:t>mplification,</w:t>
      </w:r>
      <w:r w:rsidR="00C03C73">
        <w:t xml:space="preserve"> stream</w:t>
      </w:r>
      <w:r w:rsidR="009642BE">
        <w:t>ing equipment</w:t>
      </w:r>
      <w:r w:rsidR="006336A0">
        <w:t xml:space="preserve"> and IT options for meetings (some aspects may be confidential)</w:t>
      </w:r>
      <w:r w:rsidR="00B03C1E">
        <w:t xml:space="preserve"> – </w:t>
      </w:r>
      <w:r w:rsidR="00CE2898">
        <w:t xml:space="preserve">Cllr Pearce reported that the Town Council had recently trialled ‘Owl’ equipment and had been pleased with the results. The Committee noted that the purchase price was approximately £1,000. Cllr Pearce proposed </w:t>
      </w:r>
      <w:r w:rsidR="00283FB2">
        <w:t xml:space="preserve">purchasing the ‘Owl’ equipment, with expenditure to come from </w:t>
      </w:r>
      <w:r w:rsidR="00E273A5">
        <w:t>the IT or office budget as appropriate; seconded by Cllr Brooks; all in favour. Cllr Pearce requested a confidential discussion regarding another provider the Council has been in liaison with.</w:t>
      </w:r>
    </w:p>
    <w:p w:rsidR="00042541" w:rsidRDefault="00EC3597" w:rsidP="00EB212D">
      <w:pPr>
        <w:pStyle w:val="Heading2"/>
        <w:keepNext w:val="0"/>
        <w:keepLines w:val="0"/>
        <w:widowControl w:val="0"/>
      </w:pPr>
      <w:r>
        <w:t>T</w:t>
      </w:r>
      <w:r w:rsidR="00276943">
        <w:t>he cost of work to a retaining wall in Sparrows Nest</w:t>
      </w:r>
      <w:r w:rsidR="00AF2E90">
        <w:t xml:space="preserve"> </w:t>
      </w:r>
      <w:r w:rsidR="006E1E67">
        <w:t>–</w:t>
      </w:r>
      <w:r w:rsidR="00AF2E90">
        <w:t xml:space="preserve"> </w:t>
      </w:r>
      <w:r w:rsidR="00042541">
        <w:t>The Project and Committee Clerk advised that an assessment report had been received, following a site visit. The Assets, Inclusion and Development (AID) Committee had asked officers to seek quotations and had requested Cllr Le Grice’s views on the report, which he had since been sent and approved. Cllr Parker asked officers to find out if any historical maintenance records of the wall exist. Cllr Pearce proposed noting the AID Committee’s recommendation, with the cost of works to be considered by Full Council once quotations are received; seconded by Cllr Parker; all in favour.</w:t>
      </w:r>
    </w:p>
    <w:p w:rsidR="003B30D1" w:rsidRPr="00042541" w:rsidRDefault="00042541" w:rsidP="00EB212D">
      <w:pPr>
        <w:pStyle w:val="NoSpacing"/>
        <w:widowControl w:val="0"/>
        <w:rPr>
          <w:i/>
        </w:rPr>
      </w:pPr>
      <w:r w:rsidRPr="00042541">
        <w:rPr>
          <w:i/>
        </w:rPr>
        <w:t xml:space="preserve">Cllr </w:t>
      </w:r>
      <w:r>
        <w:rPr>
          <w:i/>
        </w:rPr>
        <w:t>Patience left the meeting 17:23</w:t>
      </w:r>
    </w:p>
    <w:p w:rsidR="00D95185" w:rsidRDefault="00EC3597" w:rsidP="00EB212D">
      <w:pPr>
        <w:pStyle w:val="Heading2"/>
        <w:keepNext w:val="0"/>
        <w:keepLines w:val="0"/>
        <w:widowControl w:val="0"/>
      </w:pPr>
      <w:r>
        <w:t>R</w:t>
      </w:r>
      <w:r w:rsidR="008944B8">
        <w:t>ecommendations and costs regarding the management and ongoing maintenance of the Town Council’s ponds and waterways</w:t>
      </w:r>
      <w:r w:rsidR="005936F8">
        <w:t xml:space="preserve"> – </w:t>
      </w:r>
      <w:r w:rsidR="00042541">
        <w:t>Cllr Pearce had reviewed the report and noted that the cost estimate for the Great Eastern Linear Park included removal of the railway sleepers, which had not been previously agreed. Cllr Pearce proposed that, within the scope of works for the Great Eastern Linear Park, a quotation is obtained for end to end clearance of the stream bed</w:t>
      </w:r>
      <w:r w:rsidR="009337A9">
        <w:t xml:space="preserve"> of litter and fly tipping, to be considered at the next meeting; seconded by Cllr Brooks; all in favour</w:t>
      </w:r>
      <w:r w:rsidR="00042541">
        <w:t xml:space="preserve">. </w:t>
      </w:r>
      <w:r w:rsidR="009337A9">
        <w:t xml:space="preserve">Officers had struggled to seek quotations for required works at the Fen Park and Gainsborough Drive ponds, and Council had previously agreed to seek to appoint a Project Manager to oversee pond works. The Project and Committee Clerk explained that several organisations had been approached and although none could commit to project management, the organisation which completed this report had advised it could undertake the recommended works and assist with ongoing maintenance. </w:t>
      </w:r>
      <w:r w:rsidR="00D95185">
        <w:t>Cllr Pearce proposed a recommendation to Full Council not to appoint a Project Manager, but to ask officers to use this report to seek quotations, including from the organisation who produced the report; seconded by Cllr Brooks; all in favour.</w:t>
      </w:r>
    </w:p>
    <w:p w:rsidR="008944B8" w:rsidRDefault="00D95185" w:rsidP="00EB212D">
      <w:pPr>
        <w:pStyle w:val="NoSpacing"/>
        <w:widowControl w:val="0"/>
        <w:ind w:left="567"/>
      </w:pPr>
      <w:r>
        <w:t>Cllr Pearce proposed referring item 39.6 to Full Council for an update and deferring the items, other than 39.14 and 39.15 to the next meeting; seconded by Cllr Green; all in favour.</w:t>
      </w:r>
    </w:p>
    <w:p w:rsidR="00E62EC2" w:rsidRPr="00E62EC2" w:rsidRDefault="00EC3597" w:rsidP="00EB212D">
      <w:pPr>
        <w:pStyle w:val="Heading2"/>
        <w:keepNext w:val="0"/>
        <w:keepLines w:val="0"/>
        <w:widowControl w:val="0"/>
        <w:rPr>
          <w:color w:val="FF0000"/>
        </w:rPr>
      </w:pPr>
      <w:r>
        <w:t>T</w:t>
      </w:r>
      <w:r w:rsidR="006336A0" w:rsidRPr="006336A0">
        <w:t>he</w:t>
      </w:r>
      <w:r w:rsidR="006336A0">
        <w:rPr>
          <w:color w:val="FF0000"/>
        </w:rPr>
        <w:t xml:space="preserve"> </w:t>
      </w:r>
      <w:r w:rsidR="006336A0" w:rsidRPr="006336A0">
        <w:t>findings from the assessment of c</w:t>
      </w:r>
      <w:r w:rsidR="00E62EC2" w:rsidRPr="006336A0">
        <w:t>ivic artefacts</w:t>
      </w:r>
      <w:r w:rsidR="006336A0" w:rsidRPr="006336A0">
        <w:t xml:space="preserve"> in storage</w:t>
      </w:r>
      <w:r w:rsidR="00E62EC2" w:rsidRPr="00E62EC2">
        <w:rPr>
          <w:color w:val="FF0000"/>
        </w:rPr>
        <w:t xml:space="preserve"> </w:t>
      </w:r>
      <w:r w:rsidR="006336A0" w:rsidRPr="006336A0">
        <w:t>(some aspects may be confidential)</w:t>
      </w:r>
    </w:p>
    <w:p w:rsidR="00492E36" w:rsidRDefault="00EC3597" w:rsidP="00EB212D">
      <w:pPr>
        <w:pStyle w:val="Heading2"/>
        <w:keepNext w:val="0"/>
        <w:keepLines w:val="0"/>
        <w:widowControl w:val="0"/>
        <w:tabs>
          <w:tab w:val="left" w:pos="567"/>
        </w:tabs>
        <w:ind w:left="567" w:hanging="510"/>
      </w:pPr>
      <w:r>
        <w:t>A</w:t>
      </w:r>
      <w:r w:rsidR="00492E36">
        <w:t>ny outcomes from the Marina Theatre Quarterly Management meeting on 15 July 2022</w:t>
      </w:r>
      <w:r w:rsidR="006B27D1">
        <w:t xml:space="preserve"> – nothing urgent.</w:t>
      </w:r>
    </w:p>
    <w:p w:rsidR="00492E36" w:rsidRDefault="00EC3597" w:rsidP="00EB212D">
      <w:pPr>
        <w:pStyle w:val="Heading2"/>
        <w:keepNext w:val="0"/>
        <w:keepLines w:val="0"/>
        <w:widowControl w:val="0"/>
        <w:tabs>
          <w:tab w:val="left" w:pos="567"/>
        </w:tabs>
        <w:ind w:left="567" w:hanging="510"/>
      </w:pPr>
      <w:r>
        <w:t>A</w:t>
      </w:r>
      <w:r w:rsidR="00492E36">
        <w:t>n update on progress with the new Marina Theatre lease (some aspects may be confidential)</w:t>
      </w:r>
    </w:p>
    <w:p w:rsidR="008944B8" w:rsidRDefault="00EC3597" w:rsidP="00EB212D">
      <w:pPr>
        <w:pStyle w:val="Heading2"/>
        <w:keepNext w:val="0"/>
        <w:keepLines w:val="0"/>
        <w:widowControl w:val="0"/>
        <w:tabs>
          <w:tab w:val="left" w:pos="567"/>
        </w:tabs>
        <w:ind w:left="567" w:hanging="510"/>
      </w:pPr>
      <w:r>
        <w:t>M</w:t>
      </w:r>
      <w:r w:rsidR="008944B8">
        <w:t>aking a recommendation to Full Council on progressing the installation of floodlights at the Denes Oval tennis courts, within a maximum budget of £53,732</w:t>
      </w:r>
    </w:p>
    <w:p w:rsidR="003B30D1" w:rsidRDefault="00EC3597" w:rsidP="00EB212D">
      <w:pPr>
        <w:pStyle w:val="Heading2"/>
        <w:keepNext w:val="0"/>
        <w:keepLines w:val="0"/>
        <w:widowControl w:val="0"/>
        <w:tabs>
          <w:tab w:val="left" w:pos="709"/>
        </w:tabs>
        <w:ind w:left="709" w:hanging="652"/>
      </w:pPr>
      <w:r>
        <w:lastRenderedPageBreak/>
        <w:t>A</w:t>
      </w:r>
      <w:r w:rsidR="003B30D1">
        <w:t>n update on progressing licences for the Lowestoft Town Tennis Club and the Lowestoft Cricket Club (some aspects may be confidential)</w:t>
      </w:r>
      <w:r w:rsidR="006B27D1">
        <w:t xml:space="preserve"> - ongoing</w:t>
      </w:r>
    </w:p>
    <w:p w:rsidR="00B43D56" w:rsidRDefault="00EC3597" w:rsidP="00EB212D">
      <w:pPr>
        <w:pStyle w:val="Heading2"/>
        <w:keepNext w:val="0"/>
        <w:keepLines w:val="0"/>
        <w:widowControl w:val="0"/>
        <w:tabs>
          <w:tab w:val="left" w:pos="709"/>
        </w:tabs>
        <w:ind w:left="709" w:hanging="652"/>
      </w:pPr>
      <w:r>
        <w:t>T</w:t>
      </w:r>
      <w:r w:rsidR="00B43D56">
        <w:t>he application of the Lone Worker Policy to the Town Hall project, with particular reference to consultants and contractors working unaccompanied in the building (some aspects may be confidential)</w:t>
      </w:r>
    </w:p>
    <w:p w:rsidR="00250D36" w:rsidRDefault="00EC3597" w:rsidP="00EB212D">
      <w:pPr>
        <w:pStyle w:val="Heading2"/>
        <w:keepNext w:val="0"/>
        <w:keepLines w:val="0"/>
        <w:widowControl w:val="0"/>
        <w:tabs>
          <w:tab w:val="left" w:pos="567"/>
        </w:tabs>
        <w:ind w:left="709" w:hanging="652"/>
      </w:pPr>
      <w:r>
        <w:t>T</w:t>
      </w:r>
      <w:r w:rsidR="00007520">
        <w:t xml:space="preserve">he review of grounds maintenance arrangements and </w:t>
      </w:r>
      <w:r w:rsidR="007D2ADF">
        <w:t>receive an update from the Norse Contract Working Group</w:t>
      </w:r>
      <w:r w:rsidR="00007520">
        <w:t xml:space="preserve"> </w:t>
      </w:r>
      <w:r w:rsidR="007D2ADF">
        <w:t>(some aspects may be confidential)</w:t>
      </w:r>
    </w:p>
    <w:p w:rsidR="008944B8" w:rsidRDefault="00EC3597" w:rsidP="00EB212D">
      <w:pPr>
        <w:pStyle w:val="Heading2"/>
        <w:keepNext w:val="0"/>
        <w:keepLines w:val="0"/>
        <w:widowControl w:val="0"/>
        <w:tabs>
          <w:tab w:val="left" w:pos="284"/>
          <w:tab w:val="left" w:pos="709"/>
        </w:tabs>
        <w:ind w:left="709" w:hanging="652"/>
      </w:pPr>
      <w:r>
        <w:t>T</w:t>
      </w:r>
      <w:r w:rsidR="008944B8">
        <w:t>he leaseback provisions in the Waveney District Council (Reorganisation of Community Governance) Order 2017 (confidential)</w:t>
      </w:r>
    </w:p>
    <w:p w:rsidR="00D95185" w:rsidRDefault="00EC3597" w:rsidP="00EB212D">
      <w:pPr>
        <w:pStyle w:val="Heading2"/>
        <w:keepNext w:val="0"/>
        <w:keepLines w:val="0"/>
        <w:widowControl w:val="0"/>
        <w:ind w:left="709" w:hanging="652"/>
      </w:pPr>
      <w:r>
        <w:t>M</w:t>
      </w:r>
      <w:r w:rsidR="00FF3B7F">
        <w:t>aking a recommendation to Full Council regarding ESC’s inclusion of the Compass Street pocket park project within the Towns Fund agreement for the Town Hall (confidential)</w:t>
      </w:r>
      <w:r w:rsidR="006B27D1">
        <w:t xml:space="preserve"> – </w:t>
      </w:r>
      <w:r w:rsidR="00D95185">
        <w:t>Cllr Pearce advised that i</w:t>
      </w:r>
      <w:r w:rsidR="006B27D1">
        <w:t>n 2020</w:t>
      </w:r>
      <w:r w:rsidR="00D95185">
        <w:t xml:space="preserve"> the Town Council</w:t>
      </w:r>
      <w:r w:rsidR="006B27D1">
        <w:t xml:space="preserve"> discussed </w:t>
      </w:r>
      <w:r w:rsidR="00D95185">
        <w:t xml:space="preserve">taking on legal </w:t>
      </w:r>
      <w:r w:rsidR="006B27D1">
        <w:t>ownership</w:t>
      </w:r>
      <w:r w:rsidR="00D95185">
        <w:t xml:space="preserve"> of this land.</w:t>
      </w:r>
    </w:p>
    <w:p w:rsidR="00D95185" w:rsidRPr="00D95185" w:rsidRDefault="00D95185" w:rsidP="00EB212D">
      <w:pPr>
        <w:pStyle w:val="NoSpacing"/>
        <w:widowControl w:val="0"/>
        <w:rPr>
          <w:i/>
        </w:rPr>
      </w:pPr>
      <w:r w:rsidRPr="00D95185">
        <w:rPr>
          <w:i/>
        </w:rPr>
        <w:t xml:space="preserve">Cllr Parker </w:t>
      </w:r>
      <w:r w:rsidR="006B27D1" w:rsidRPr="00D95185">
        <w:rPr>
          <w:i/>
        </w:rPr>
        <w:t>left</w:t>
      </w:r>
      <w:r w:rsidRPr="00D95185">
        <w:rPr>
          <w:i/>
        </w:rPr>
        <w:t xml:space="preserve"> the meeting 17:42</w:t>
      </w:r>
    </w:p>
    <w:p w:rsidR="00FF3B7F" w:rsidRDefault="00D95185" w:rsidP="00EB212D">
      <w:pPr>
        <w:pStyle w:val="NoSpacing"/>
        <w:widowControl w:val="0"/>
        <w:ind w:left="709"/>
      </w:pPr>
      <w:r>
        <w:t xml:space="preserve">The Most Easterly Community Group had expressed an interest in taking on the </w:t>
      </w:r>
      <w:r w:rsidR="006B27D1">
        <w:t xml:space="preserve">day to day management </w:t>
      </w:r>
      <w:r>
        <w:t xml:space="preserve">of the site. </w:t>
      </w:r>
      <w:r w:rsidR="00F27FE7">
        <w:t xml:space="preserve">East Suffolk Council subsequently advised it </w:t>
      </w:r>
      <w:r w:rsidR="006B27D1">
        <w:t>had secured funding to deliver</w:t>
      </w:r>
      <w:r w:rsidR="00F27FE7">
        <w:t xml:space="preserve"> a</w:t>
      </w:r>
      <w:r w:rsidR="006B27D1">
        <w:t xml:space="preserve"> pocket park on that site. </w:t>
      </w:r>
      <w:r w:rsidR="00F27FE7">
        <w:t>The trans</w:t>
      </w:r>
      <w:r w:rsidR="006B27D1">
        <w:t>fer</w:t>
      </w:r>
      <w:r w:rsidR="00F27FE7">
        <w:t xml:space="preserve"> of ownership</w:t>
      </w:r>
      <w:r w:rsidR="006B27D1">
        <w:t xml:space="preserve"> did not happen, </w:t>
      </w:r>
      <w:r w:rsidR="00F27FE7">
        <w:t xml:space="preserve">and </w:t>
      </w:r>
      <w:r w:rsidR="006B27D1">
        <w:t>has not been discussed</w:t>
      </w:r>
      <w:r w:rsidR="00F27FE7">
        <w:t xml:space="preserve"> by the Town Council</w:t>
      </w:r>
      <w:r w:rsidR="006B27D1">
        <w:t xml:space="preserve"> since. </w:t>
      </w:r>
      <w:r w:rsidR="00F27FE7">
        <w:t xml:space="preserve">The Town Council has </w:t>
      </w:r>
      <w:r w:rsidR="006B27D1">
        <w:t xml:space="preserve">not </w:t>
      </w:r>
      <w:r w:rsidR="00F27FE7">
        <w:t xml:space="preserve">yet </w:t>
      </w:r>
      <w:r w:rsidR="006B27D1">
        <w:t xml:space="preserve">considered whether </w:t>
      </w:r>
      <w:r w:rsidR="00F27FE7">
        <w:t>it would wish</w:t>
      </w:r>
      <w:r w:rsidR="006B27D1">
        <w:t xml:space="preserve"> to take on delivery of this pocket park. </w:t>
      </w:r>
      <w:r w:rsidR="00F27FE7">
        <w:t xml:space="preserve">Cllr Pearce advised that the Town Hall </w:t>
      </w:r>
      <w:r w:rsidR="006B27D1">
        <w:t xml:space="preserve">Project Board </w:t>
      </w:r>
      <w:r w:rsidR="00F27FE7">
        <w:t>has been presented with the draft Towns Fund agreement. Should the Town Council sign it, the Town Council would</w:t>
      </w:r>
      <w:r w:rsidR="006B27D1">
        <w:t xml:space="preserve"> become responsible for delivering</w:t>
      </w:r>
      <w:r w:rsidR="00F27FE7">
        <w:t xml:space="preserve"> the</w:t>
      </w:r>
      <w:r w:rsidR="006B27D1">
        <w:t xml:space="preserve"> pocket park, </w:t>
      </w:r>
      <w:r w:rsidR="000657D7">
        <w:t>within the same timescales as the Town Hall project</w:t>
      </w:r>
      <w:r w:rsidR="00E66FCC">
        <w:t xml:space="preserve">, and with four specified outcomes, within the budget of </w:t>
      </w:r>
      <w:r w:rsidR="00841CCD">
        <w:t>£11,200</w:t>
      </w:r>
      <w:r w:rsidR="00E66FCC">
        <w:t xml:space="preserve"> allocated to this project</w:t>
      </w:r>
      <w:r w:rsidR="00841CCD">
        <w:t xml:space="preserve">. </w:t>
      </w:r>
      <w:r w:rsidR="00E66FCC">
        <w:t xml:space="preserve">The </w:t>
      </w:r>
      <w:r w:rsidR="00565180">
        <w:t>F</w:t>
      </w:r>
      <w:r w:rsidR="00E66FCC">
        <w:t xml:space="preserve">ull </w:t>
      </w:r>
      <w:r w:rsidR="00565180">
        <w:t>C</w:t>
      </w:r>
      <w:r w:rsidR="00E66FCC">
        <w:t>ouncil</w:t>
      </w:r>
      <w:r w:rsidR="00565180">
        <w:t xml:space="preserve"> decision to progress</w:t>
      </w:r>
      <w:r w:rsidR="00E66FCC">
        <w:t xml:space="preserve"> the land transfer</w:t>
      </w:r>
      <w:r w:rsidR="00565180">
        <w:t xml:space="preserve"> was based on</w:t>
      </w:r>
      <w:r w:rsidR="00E66FCC">
        <w:t xml:space="preserve"> the</w:t>
      </w:r>
      <w:r w:rsidR="00565180">
        <w:t xml:space="preserve"> circ</w:t>
      </w:r>
      <w:r w:rsidR="00E66FCC">
        <w:t>umstance</w:t>
      </w:r>
      <w:r w:rsidR="00565180">
        <w:t>s</w:t>
      </w:r>
      <w:r w:rsidR="00E66FCC">
        <w:t xml:space="preserve"> at the</w:t>
      </w:r>
      <w:r w:rsidR="00565180">
        <w:t xml:space="preserve"> time. </w:t>
      </w:r>
      <w:r w:rsidR="00E66FCC">
        <w:t>It was agreed to continue discussion of this item in the confidential session.</w:t>
      </w:r>
      <w:r w:rsidR="00344651">
        <w:t xml:space="preserve"> </w:t>
      </w:r>
    </w:p>
    <w:p w:rsidR="00FF3B7F" w:rsidRDefault="00EC3597" w:rsidP="00EB212D">
      <w:pPr>
        <w:pStyle w:val="Heading2"/>
        <w:keepNext w:val="0"/>
        <w:keepLines w:val="0"/>
        <w:widowControl w:val="0"/>
        <w:tabs>
          <w:tab w:val="left" w:pos="284"/>
          <w:tab w:val="left" w:pos="709"/>
        </w:tabs>
        <w:ind w:left="709" w:hanging="652"/>
      </w:pPr>
      <w:r>
        <w:t>M</w:t>
      </w:r>
      <w:r w:rsidR="00FF3B7F">
        <w:t>aking a recommendation to Full Council regarding accepting transfer of ownership of the Orbit Compass Street land to Lowestoft Town Council, in light of events which have taken place since this was originally discussed in 2020 including the preceding item (confidential)</w:t>
      </w:r>
      <w:r w:rsidR="00D95185">
        <w:t xml:space="preserve"> – To be discussed during the confidential session.</w:t>
      </w:r>
    </w:p>
    <w:p w:rsidR="00B43D56" w:rsidRDefault="004013D3" w:rsidP="00EB212D">
      <w:pPr>
        <w:pStyle w:val="Heading1"/>
        <w:keepNext w:val="0"/>
        <w:keepLines w:val="0"/>
        <w:widowControl w:val="0"/>
      </w:pPr>
      <w:r>
        <w:t>R</w:t>
      </w:r>
      <w:r w:rsidR="00B43D56">
        <w:t>eview</w:t>
      </w:r>
      <w:r>
        <w:t>ing</w:t>
      </w:r>
      <w:r w:rsidR="00B43D56">
        <w:t xml:space="preserve"> lease arrangements for the following (</w:t>
      </w:r>
      <w:r w:rsidR="00BC57CA">
        <w:t xml:space="preserve">some aspects may be </w:t>
      </w:r>
      <w:r w:rsidR="00B43D56">
        <w:t>confidential):</w:t>
      </w:r>
    </w:p>
    <w:p w:rsidR="00B43D56" w:rsidRDefault="0071437F" w:rsidP="00EB212D">
      <w:pPr>
        <w:pStyle w:val="Heading2"/>
        <w:keepNext w:val="0"/>
        <w:keepLines w:val="0"/>
        <w:widowControl w:val="0"/>
      </w:pPr>
      <w:r>
        <w:t>War Memorial Museum</w:t>
      </w:r>
    </w:p>
    <w:p w:rsidR="0071437F" w:rsidRDefault="0071437F" w:rsidP="00EB212D">
      <w:pPr>
        <w:pStyle w:val="Heading2"/>
        <w:keepNext w:val="0"/>
        <w:keepLines w:val="0"/>
        <w:widowControl w:val="0"/>
      </w:pPr>
      <w:r>
        <w:t>Royal Naval Patrol Service Association Museum</w:t>
      </w:r>
    </w:p>
    <w:p w:rsidR="0071437F" w:rsidRDefault="00C07A59" w:rsidP="00EB212D">
      <w:pPr>
        <w:pStyle w:val="Heading2"/>
        <w:keepNext w:val="0"/>
        <w:keepLines w:val="0"/>
        <w:widowControl w:val="0"/>
      </w:pPr>
      <w:r>
        <w:t>Martello and Giardino</w:t>
      </w:r>
    </w:p>
    <w:p w:rsidR="0071437F" w:rsidRDefault="0071437F" w:rsidP="00EB212D">
      <w:pPr>
        <w:pStyle w:val="Heading2"/>
        <w:keepNext w:val="0"/>
        <w:keepLines w:val="0"/>
        <w:widowControl w:val="0"/>
      </w:pPr>
      <w:r>
        <w:t>Moviemakers Theatre</w:t>
      </w:r>
    </w:p>
    <w:p w:rsidR="0071437F" w:rsidRDefault="0071437F" w:rsidP="00EB212D">
      <w:pPr>
        <w:pStyle w:val="Heading2"/>
        <w:keepNext w:val="0"/>
        <w:keepLines w:val="0"/>
        <w:widowControl w:val="0"/>
      </w:pPr>
      <w:r>
        <w:t>Maritime Museum</w:t>
      </w:r>
    </w:p>
    <w:p w:rsidR="0071437F" w:rsidRDefault="0071437F" w:rsidP="00EB212D">
      <w:pPr>
        <w:pStyle w:val="Heading2"/>
        <w:keepNext w:val="0"/>
        <w:keepLines w:val="0"/>
        <w:widowControl w:val="0"/>
      </w:pPr>
      <w:r>
        <w:t>Gunton Estate Residents’ Meeting Hall</w:t>
      </w:r>
    </w:p>
    <w:p w:rsidR="00726753" w:rsidRDefault="00726753" w:rsidP="00EB212D">
      <w:pPr>
        <w:pStyle w:val="Heading1"/>
        <w:keepNext w:val="0"/>
        <w:keepLines w:val="0"/>
        <w:widowControl w:val="0"/>
      </w:pPr>
      <w:r>
        <w:t>Date of the next meeting</w:t>
      </w:r>
    </w:p>
    <w:p w:rsidR="00726753" w:rsidRDefault="008944B8" w:rsidP="00EB212D">
      <w:pPr>
        <w:widowControl w:val="0"/>
      </w:pPr>
      <w:r>
        <w:t>12 September</w:t>
      </w:r>
      <w:r w:rsidR="00D12E99">
        <w:t xml:space="preserve"> 2022</w:t>
      </w:r>
      <w:r w:rsidR="00E279F4">
        <w:t xml:space="preserve"> 15</w:t>
      </w:r>
      <w:r w:rsidR="00B806B6">
        <w:t>:00</w:t>
      </w:r>
    </w:p>
    <w:p w:rsidR="00726753" w:rsidRDefault="00726753" w:rsidP="00EB212D">
      <w:pPr>
        <w:pStyle w:val="Heading1"/>
        <w:keepNext w:val="0"/>
        <w:keepLines w:val="0"/>
        <w:widowControl w:val="0"/>
      </w:pPr>
      <w:r>
        <w:t>Items for the next agenda and close</w:t>
      </w:r>
    </w:p>
    <w:p w:rsidR="004013D3" w:rsidRDefault="00E66FCC" w:rsidP="00EB212D">
      <w:pPr>
        <w:pStyle w:val="NoSpacing"/>
        <w:widowControl w:val="0"/>
        <w:ind w:firstLine="567"/>
      </w:pPr>
      <w:r>
        <w:t>There were no requests for items to be added to the next agenda</w:t>
      </w:r>
    </w:p>
    <w:p w:rsidR="005D0C43" w:rsidRDefault="00E66FCC" w:rsidP="00EB212D">
      <w:pPr>
        <w:pStyle w:val="NoSpacing"/>
        <w:widowControl w:val="0"/>
        <w:ind w:left="567"/>
      </w:pPr>
      <w:r>
        <w:t xml:space="preserve">Cllr Green proposed moving the meeting into confidential session; seconded by Cllr Barker; </w:t>
      </w:r>
      <w:r w:rsidR="005D0C43">
        <w:t>all in favour.</w:t>
      </w:r>
    </w:p>
    <w:p w:rsidR="00ED436A" w:rsidRDefault="004013D3" w:rsidP="00EB212D">
      <w:pPr>
        <w:pStyle w:val="Heading1"/>
        <w:keepNext w:val="0"/>
        <w:keepLines w:val="0"/>
        <w:widowControl w:val="0"/>
      </w:pPr>
      <w:r>
        <w:t>Resolution to close the meeting to the public</w:t>
      </w:r>
      <w:r w:rsidR="0004166E">
        <w:t>:</w:t>
      </w:r>
    </w:p>
    <w:p w:rsidR="0004166E" w:rsidRDefault="0004166E" w:rsidP="00EB212D">
      <w:pPr>
        <w:pStyle w:val="Heading2"/>
        <w:keepNext w:val="0"/>
        <w:keepLines w:val="0"/>
        <w:widowControl w:val="0"/>
      </w:pPr>
      <w:r>
        <w:t xml:space="preserve">Any legal </w:t>
      </w:r>
      <w:r w:rsidR="00BB2AFD">
        <w:t>matters, including those</w:t>
      </w:r>
      <w:r>
        <w:t xml:space="preserve"> above as required</w:t>
      </w:r>
      <w:r w:rsidR="00EB212D">
        <w:t>:</w:t>
      </w:r>
    </w:p>
    <w:p w:rsidR="005D0C43" w:rsidRDefault="005D0C43" w:rsidP="00EB212D">
      <w:pPr>
        <w:pStyle w:val="Heading3"/>
        <w:keepNext w:val="0"/>
        <w:keepLines w:val="0"/>
        <w:widowControl w:val="0"/>
        <w:numPr>
          <w:ilvl w:val="0"/>
          <w:numId w:val="0"/>
        </w:numPr>
        <w:ind w:left="1134" w:hanging="567"/>
      </w:pPr>
      <w:r>
        <w:t>39.14</w:t>
      </w:r>
      <w:r w:rsidR="000C1BD1">
        <w:t>. Making a recommendation to Full Council regarding ESC’s inclusion of the Compass Street pocket park project within the Towns Fund agreement for the Town Hall (confidential)</w:t>
      </w:r>
      <w:r>
        <w:t xml:space="preserve"> – </w:t>
      </w:r>
      <w:r w:rsidR="000C1BD1">
        <w:t xml:space="preserve">This item was considered together with item 39.15. Cllr Pearce advised that the Most Easterly Community Group was interested in managing the land but not taking on legal ownership of it. The transfer of land ownership was considered at the </w:t>
      </w:r>
      <w:r w:rsidR="000C1BD1">
        <w:lastRenderedPageBreak/>
        <w:t>time on this basis, and delivery of the pocket park was not part of this. Cllr Pearce proposed a recommendation to Full Council that in light of</w:t>
      </w:r>
      <w:r w:rsidR="000D721D">
        <w:t xml:space="preserve"> </w:t>
      </w:r>
      <w:r w:rsidR="000C1BD1">
        <w:t xml:space="preserve">the </w:t>
      </w:r>
      <w:r w:rsidR="000D721D">
        <w:t>change of circ</w:t>
      </w:r>
      <w:r w:rsidR="000C1BD1">
        <w:t>umstance</w:t>
      </w:r>
      <w:r w:rsidR="000D721D">
        <w:t>s</w:t>
      </w:r>
      <w:r w:rsidR="000C1BD1">
        <w:t xml:space="preserve"> the Town Council</w:t>
      </w:r>
      <w:r w:rsidR="000D721D">
        <w:t xml:space="preserve"> should not accept transfer of</w:t>
      </w:r>
      <w:r w:rsidR="000C1BD1">
        <w:t xml:space="preserve"> the</w:t>
      </w:r>
      <w:r w:rsidR="000D721D">
        <w:t xml:space="preserve"> land</w:t>
      </w:r>
      <w:r w:rsidR="000C1BD1">
        <w:t xml:space="preserve"> on Compass Street</w:t>
      </w:r>
      <w:r w:rsidR="000D721D">
        <w:t>,</w:t>
      </w:r>
      <w:r w:rsidR="000C1BD1">
        <w:t xml:space="preserve"> and</w:t>
      </w:r>
      <w:r w:rsidR="000D721D">
        <w:t xml:space="preserve"> E</w:t>
      </w:r>
      <w:r w:rsidR="000C1BD1">
        <w:t xml:space="preserve">ast </w:t>
      </w:r>
      <w:r w:rsidR="000D721D">
        <w:t>S</w:t>
      </w:r>
      <w:r w:rsidR="000C1BD1">
        <w:t xml:space="preserve">uffolk </w:t>
      </w:r>
      <w:r w:rsidR="000D721D">
        <w:t>C</w:t>
      </w:r>
      <w:r w:rsidR="000C1BD1">
        <w:t>ouncil</w:t>
      </w:r>
      <w:r w:rsidR="000D721D">
        <w:t xml:space="preserve"> should deliver</w:t>
      </w:r>
      <w:r w:rsidR="000C1BD1">
        <w:t xml:space="preserve"> the</w:t>
      </w:r>
      <w:r w:rsidR="000D721D">
        <w:t xml:space="preserve"> pocket park. </w:t>
      </w:r>
      <w:r w:rsidR="000C1BD1">
        <w:t xml:space="preserve">Should there still be a desire to transfer the land after completion of the pocket park and all obligations relating to the grant </w:t>
      </w:r>
      <w:r w:rsidR="0035106B">
        <w:t xml:space="preserve">funding have been </w:t>
      </w:r>
      <w:r w:rsidR="00201634">
        <w:t>satisfied, the Town Council should</w:t>
      </w:r>
      <w:r w:rsidR="0035106B">
        <w:t xml:space="preserve"> consider this again. C</w:t>
      </w:r>
      <w:r w:rsidR="00EB212D">
        <w:t>llr Pearce further proposed removal of</w:t>
      </w:r>
      <w:r w:rsidR="0035106B">
        <w:t xml:space="preserve"> all references</w:t>
      </w:r>
      <w:r w:rsidR="00EB212D">
        <w:t xml:space="preserve"> in the Towns Fund agreement</w:t>
      </w:r>
      <w:r w:rsidR="0035106B">
        <w:t xml:space="preserve"> to the Town Council </w:t>
      </w:r>
      <w:r w:rsidR="00EB212D">
        <w:t>delivering the pocket park; seconded by Cllr Brooks; all in favour. Cllr Barker requested that a map of the area in question is provided when this item is considered by Full Council.</w:t>
      </w:r>
    </w:p>
    <w:p w:rsidR="00EB212D" w:rsidRPr="00EB212D" w:rsidRDefault="00EB212D" w:rsidP="00EB212D">
      <w:pPr>
        <w:widowControl w:val="0"/>
        <w:spacing w:after="0"/>
      </w:pPr>
    </w:p>
    <w:p w:rsidR="000D721D" w:rsidRDefault="00EB212D" w:rsidP="00EB212D">
      <w:pPr>
        <w:pStyle w:val="NoSpacing"/>
        <w:widowControl w:val="0"/>
      </w:pPr>
      <w:r>
        <w:t xml:space="preserve">The </w:t>
      </w:r>
      <w:r w:rsidR="000D721D">
        <w:t>meeting</w:t>
      </w:r>
      <w:r>
        <w:t xml:space="preserve"> was</w:t>
      </w:r>
      <w:r w:rsidR="000D721D">
        <w:t xml:space="preserve"> closed</w:t>
      </w:r>
      <w:r>
        <w:t xml:space="preserve"> at</w:t>
      </w:r>
      <w:r w:rsidR="000D721D">
        <w:t xml:space="preserve"> 18:00.</w:t>
      </w:r>
    </w:p>
    <w:p w:rsidR="00EB212D" w:rsidRDefault="00EB212D" w:rsidP="00EB212D">
      <w:pPr>
        <w:pStyle w:val="NoSpacing"/>
        <w:widowControl w:val="0"/>
      </w:pPr>
    </w:p>
    <w:p w:rsidR="00EB212D" w:rsidRDefault="00EB212D" w:rsidP="00EB212D">
      <w:pPr>
        <w:pStyle w:val="NoSpacing"/>
        <w:widowControl w:val="0"/>
      </w:pPr>
    </w:p>
    <w:p w:rsidR="00EB212D" w:rsidRDefault="00EB212D" w:rsidP="00EB212D">
      <w:pPr>
        <w:pStyle w:val="NoSpacing"/>
        <w:widowControl w:val="0"/>
      </w:pPr>
    </w:p>
    <w:p w:rsidR="00EB212D" w:rsidRDefault="00EB212D" w:rsidP="00EB212D">
      <w:pPr>
        <w:pStyle w:val="NoSpacing"/>
        <w:widowControl w:val="0"/>
      </w:pPr>
      <w:r>
        <w:t>Signed: ………………………………………………</w:t>
      </w:r>
    </w:p>
    <w:p w:rsidR="00EB212D" w:rsidRPr="004858FC" w:rsidRDefault="00EB212D" w:rsidP="00EB212D">
      <w:pPr>
        <w:pStyle w:val="NoSpacing"/>
        <w:widowControl w:val="0"/>
      </w:pPr>
      <w:r>
        <w:t>12 September 2022</w:t>
      </w:r>
    </w:p>
    <w:sectPr w:rsidR="00EB212D" w:rsidRPr="004858FC" w:rsidSect="004013D3">
      <w:headerReference w:type="default" r:id="rId8"/>
      <w:footerReference w:type="default" r:id="rId9"/>
      <w:pgSz w:w="11906" w:h="16838" w:code="9"/>
      <w:pgMar w:top="851" w:right="1440" w:bottom="284" w:left="1440" w:header="283" w:footer="0"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C6" w:rsidRDefault="00B427C6" w:rsidP="004F2839">
      <w:pPr>
        <w:spacing w:after="0" w:line="240" w:lineRule="auto"/>
      </w:pPr>
      <w:r>
        <w:separator/>
      </w:r>
    </w:p>
  </w:endnote>
  <w:endnote w:type="continuationSeparator" w:id="0">
    <w:p w:rsidR="00B427C6" w:rsidRDefault="00B427C6"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57082"/>
      <w:docPartObj>
        <w:docPartGallery w:val="Page Numbers (Bottom of Page)"/>
        <w:docPartUnique/>
      </w:docPartObj>
    </w:sdtPr>
    <w:sdtEndPr>
      <w:rPr>
        <w:noProof/>
      </w:rPr>
    </w:sdtEndPr>
    <w:sdtContent>
      <w:p w:rsidR="008D126A" w:rsidRDefault="008D126A">
        <w:pPr>
          <w:pStyle w:val="Footer"/>
          <w:jc w:val="right"/>
        </w:pPr>
        <w:r>
          <w:fldChar w:fldCharType="begin"/>
        </w:r>
        <w:r>
          <w:instrText xml:space="preserve"> PAGE   \* MERGEFORMAT </w:instrText>
        </w:r>
        <w:r>
          <w:fldChar w:fldCharType="separate"/>
        </w:r>
        <w:r w:rsidR="00A3748E">
          <w:rPr>
            <w:noProof/>
          </w:rPr>
          <w:t>19</w:t>
        </w:r>
        <w:r>
          <w:rPr>
            <w:noProof/>
          </w:rPr>
          <w:fldChar w:fldCharType="end"/>
        </w:r>
      </w:p>
    </w:sdtContent>
  </w:sdt>
  <w:p w:rsidR="008D126A" w:rsidRDefault="008D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C6" w:rsidRDefault="00B427C6" w:rsidP="004F2839">
      <w:pPr>
        <w:spacing w:after="0" w:line="240" w:lineRule="auto"/>
      </w:pPr>
      <w:r>
        <w:separator/>
      </w:r>
    </w:p>
  </w:footnote>
  <w:footnote w:type="continuationSeparator" w:id="0">
    <w:p w:rsidR="00B427C6" w:rsidRDefault="00B427C6"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6A" w:rsidRPr="00DD7C1E" w:rsidRDefault="008D126A"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8D126A" w:rsidRPr="008C43C1" w:rsidRDefault="008D126A" w:rsidP="004F2839">
    <w:pPr>
      <w:pStyle w:val="NoSpacing"/>
      <w:jc w:val="center"/>
      <w:rPr>
        <w:b/>
        <w:color w:val="808080"/>
        <w:sz w:val="32"/>
        <w:szCs w:val="32"/>
      </w:rPr>
    </w:pPr>
    <w:r w:rsidRPr="0092562C">
      <w:rPr>
        <w:b/>
        <w:color w:val="808080"/>
        <w:sz w:val="32"/>
        <w:szCs w:val="32"/>
      </w:rPr>
      <w:t xml:space="preserve">Meeting of the </w:t>
    </w:r>
    <w:r>
      <w:rPr>
        <w:b/>
        <w:color w:val="808080"/>
        <w:sz w:val="32"/>
        <w:szCs w:val="32"/>
      </w:rPr>
      <w:t>Finance and Governance Committee</w:t>
    </w:r>
  </w:p>
  <w:p w:rsidR="008D126A" w:rsidRDefault="008D126A" w:rsidP="00963E8C">
    <w:pPr>
      <w:pStyle w:val="NoSpacing"/>
      <w:jc w:val="center"/>
      <w:rPr>
        <w:b/>
        <w:sz w:val="24"/>
        <w:szCs w:val="24"/>
      </w:rPr>
    </w:pPr>
    <w:r>
      <w:rPr>
        <w:b/>
        <w:sz w:val="24"/>
        <w:szCs w:val="24"/>
      </w:rPr>
      <w:t>Whitton Residents’ Hall, Hawthorn Avenue, Lowestoft, Suffolk, NR33 9BB</w:t>
    </w:r>
  </w:p>
  <w:p w:rsidR="008D126A" w:rsidRDefault="008D126A" w:rsidP="00963E8C">
    <w:pPr>
      <w:pStyle w:val="NoSpacing"/>
      <w:jc w:val="center"/>
      <w:rPr>
        <w:b/>
        <w:sz w:val="24"/>
        <w:szCs w:val="24"/>
      </w:rPr>
    </w:pPr>
    <w:r>
      <w:rPr>
        <w:b/>
        <w:sz w:val="24"/>
        <w:szCs w:val="24"/>
      </w:rPr>
      <w:t>15:00 on 8 August 2022</w:t>
    </w:r>
  </w:p>
  <w:p w:rsidR="008D126A" w:rsidRDefault="008D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685"/>
    <w:multiLevelType w:val="hybridMultilevel"/>
    <w:tmpl w:val="E7F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D5C9F"/>
    <w:multiLevelType w:val="multilevel"/>
    <w:tmpl w:val="320C7972"/>
    <w:lvl w:ilvl="0">
      <w:start w:val="12"/>
      <w:numFmt w:val="decimal"/>
      <w:lvlText w:val="%1"/>
      <w:lvlJc w:val="left"/>
      <w:pPr>
        <w:ind w:left="390" w:hanging="390"/>
      </w:pPr>
      <w:rPr>
        <w:rFonts w:hint="default"/>
      </w:rPr>
    </w:lvl>
    <w:lvl w:ilvl="1">
      <w:start w:val="4"/>
      <w:numFmt w:val="decimal"/>
      <w:lvlText w:val="%1.%2"/>
      <w:lvlJc w:val="left"/>
      <w:pPr>
        <w:ind w:left="447" w:hanging="39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 w15:restartNumberingAfterBreak="0">
    <w:nsid w:val="242E2279"/>
    <w:multiLevelType w:val="hybridMultilevel"/>
    <w:tmpl w:val="6E74DFE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3B167BFB"/>
    <w:multiLevelType w:val="multilevel"/>
    <w:tmpl w:val="1C36B30E"/>
    <w:lvl w:ilvl="0">
      <w:start w:val="39"/>
      <w:numFmt w:val="decimal"/>
      <w:lvlText w:val="%1"/>
      <w:lvlJc w:val="left"/>
      <w:pPr>
        <w:ind w:left="390" w:hanging="390"/>
      </w:pPr>
      <w:rPr>
        <w:rFonts w:hint="default"/>
      </w:rPr>
    </w:lvl>
    <w:lvl w:ilvl="1">
      <w:start w:val="4"/>
      <w:numFmt w:val="decimal"/>
      <w:lvlText w:val="%1.%2"/>
      <w:lvlJc w:val="left"/>
      <w:pPr>
        <w:ind w:left="447" w:hanging="39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6" w15:restartNumberingAfterBreak="0">
    <w:nsid w:val="67683B8E"/>
    <w:multiLevelType w:val="multilevel"/>
    <w:tmpl w:val="FB6CFD02"/>
    <w:lvl w:ilvl="0">
      <w:start w:val="31"/>
      <w:numFmt w:val="decimal"/>
      <w:pStyle w:val="Heading1"/>
      <w:lvlText w:val="%1."/>
      <w:lvlJc w:val="left"/>
      <w:pPr>
        <w:ind w:left="550" w:hanging="493"/>
      </w:pPr>
      <w:rPr>
        <w:rFonts w:hint="default"/>
      </w:rPr>
    </w:lvl>
    <w:lvl w:ilvl="1">
      <w:start w:val="1"/>
      <w:numFmt w:val="decimal"/>
      <w:pStyle w:val="Heading2"/>
      <w:lvlText w:val="%1.%2."/>
      <w:lvlJc w:val="left"/>
      <w:pPr>
        <w:ind w:left="550" w:hanging="493"/>
      </w:pPr>
      <w:rPr>
        <w:rFonts w:hint="default"/>
        <w:color w:val="auto"/>
      </w:rPr>
    </w:lvl>
    <w:lvl w:ilvl="2">
      <w:start w:val="1"/>
      <w:numFmt w:val="lowerLetter"/>
      <w:pStyle w:val="Heading3"/>
      <w:lvlText w:val="%1.%2%3."/>
      <w:lvlJc w:val="left"/>
      <w:pPr>
        <w:tabs>
          <w:tab w:val="num" w:pos="1134"/>
        </w:tabs>
        <w:ind w:left="1134" w:hanging="624"/>
      </w:pPr>
      <w:rPr>
        <w:rFonts w:hint="default"/>
        <w:color w:val="auto"/>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7" w15:restartNumberingAfterBreak="0">
    <w:nsid w:val="705C4D81"/>
    <w:multiLevelType w:val="hybridMultilevel"/>
    <w:tmpl w:val="47D8C0B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D53275"/>
    <w:multiLevelType w:val="hybridMultilevel"/>
    <w:tmpl w:val="725EDFAC"/>
    <w:lvl w:ilvl="0" w:tplc="65560AF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460E6B"/>
    <w:multiLevelType w:val="multilevel"/>
    <w:tmpl w:val="B26EBC60"/>
    <w:lvl w:ilvl="0">
      <w:start w:val="25"/>
      <w:numFmt w:val="decimal"/>
      <w:lvlText w:val="%1"/>
      <w:lvlJc w:val="left"/>
      <w:pPr>
        <w:ind w:left="390" w:hanging="390"/>
      </w:pPr>
      <w:rPr>
        <w:rFonts w:hint="default"/>
      </w:rPr>
    </w:lvl>
    <w:lvl w:ilvl="1">
      <w:start w:val="2"/>
      <w:numFmt w:val="decimal"/>
      <w:lvlText w:val="%1.%2"/>
      <w:lvlJc w:val="left"/>
      <w:pPr>
        <w:ind w:left="447" w:hanging="39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num w:numId="1">
    <w:abstractNumId w:val="4"/>
  </w:num>
  <w:num w:numId="2">
    <w:abstractNumId w:val="6"/>
  </w:num>
  <w:num w:numId="3">
    <w:abstractNumId w:val="5"/>
  </w:num>
  <w:num w:numId="4">
    <w:abstractNumId w:val="6"/>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6"/>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14EB"/>
    <w:rsid w:val="00002A0D"/>
    <w:rsid w:val="00003D0E"/>
    <w:rsid w:val="00003EF7"/>
    <w:rsid w:val="000067C1"/>
    <w:rsid w:val="00006A51"/>
    <w:rsid w:val="00007520"/>
    <w:rsid w:val="00007933"/>
    <w:rsid w:val="00013A8C"/>
    <w:rsid w:val="000213BE"/>
    <w:rsid w:val="00022A32"/>
    <w:rsid w:val="00025EE9"/>
    <w:rsid w:val="00026F9C"/>
    <w:rsid w:val="00032669"/>
    <w:rsid w:val="000406A6"/>
    <w:rsid w:val="0004166E"/>
    <w:rsid w:val="0004251C"/>
    <w:rsid w:val="00042541"/>
    <w:rsid w:val="00046733"/>
    <w:rsid w:val="00050A30"/>
    <w:rsid w:val="00052F09"/>
    <w:rsid w:val="000537F9"/>
    <w:rsid w:val="000547DC"/>
    <w:rsid w:val="00054A0E"/>
    <w:rsid w:val="00063047"/>
    <w:rsid w:val="000657D7"/>
    <w:rsid w:val="00072568"/>
    <w:rsid w:val="000811E8"/>
    <w:rsid w:val="00083729"/>
    <w:rsid w:val="00085CBD"/>
    <w:rsid w:val="000904EB"/>
    <w:rsid w:val="00091BAA"/>
    <w:rsid w:val="000959E1"/>
    <w:rsid w:val="0009652D"/>
    <w:rsid w:val="000A10A7"/>
    <w:rsid w:val="000A1623"/>
    <w:rsid w:val="000A5A89"/>
    <w:rsid w:val="000B0C76"/>
    <w:rsid w:val="000B129D"/>
    <w:rsid w:val="000B27E6"/>
    <w:rsid w:val="000C10BA"/>
    <w:rsid w:val="000C195B"/>
    <w:rsid w:val="000C1BD1"/>
    <w:rsid w:val="000D42BE"/>
    <w:rsid w:val="000D45E3"/>
    <w:rsid w:val="000D46EA"/>
    <w:rsid w:val="000D66D4"/>
    <w:rsid w:val="000D721D"/>
    <w:rsid w:val="000E3EB6"/>
    <w:rsid w:val="000E5C0D"/>
    <w:rsid w:val="000E65BF"/>
    <w:rsid w:val="000E750F"/>
    <w:rsid w:val="000F5329"/>
    <w:rsid w:val="000F57D4"/>
    <w:rsid w:val="00103C73"/>
    <w:rsid w:val="001066A1"/>
    <w:rsid w:val="00111D4B"/>
    <w:rsid w:val="001222FB"/>
    <w:rsid w:val="00124CA0"/>
    <w:rsid w:val="00125DD5"/>
    <w:rsid w:val="00126A5C"/>
    <w:rsid w:val="001328D1"/>
    <w:rsid w:val="001356BD"/>
    <w:rsid w:val="00140678"/>
    <w:rsid w:val="00141FCB"/>
    <w:rsid w:val="00142DE4"/>
    <w:rsid w:val="001476F4"/>
    <w:rsid w:val="00147DD0"/>
    <w:rsid w:val="00150C19"/>
    <w:rsid w:val="00151E2B"/>
    <w:rsid w:val="00152AB4"/>
    <w:rsid w:val="001558CB"/>
    <w:rsid w:val="001654FE"/>
    <w:rsid w:val="00166AA5"/>
    <w:rsid w:val="001714E4"/>
    <w:rsid w:val="001726EB"/>
    <w:rsid w:val="00181E6A"/>
    <w:rsid w:val="001826D1"/>
    <w:rsid w:val="001859F3"/>
    <w:rsid w:val="00187609"/>
    <w:rsid w:val="00190E27"/>
    <w:rsid w:val="00194820"/>
    <w:rsid w:val="00194C51"/>
    <w:rsid w:val="00194E42"/>
    <w:rsid w:val="001A657A"/>
    <w:rsid w:val="001B0C6A"/>
    <w:rsid w:val="001C3543"/>
    <w:rsid w:val="001C7D86"/>
    <w:rsid w:val="001D1E53"/>
    <w:rsid w:val="001D5D5D"/>
    <w:rsid w:val="001D6481"/>
    <w:rsid w:val="001D7C4F"/>
    <w:rsid w:val="001E1514"/>
    <w:rsid w:val="001E17EE"/>
    <w:rsid w:val="0020038C"/>
    <w:rsid w:val="00201634"/>
    <w:rsid w:val="002016E2"/>
    <w:rsid w:val="00206837"/>
    <w:rsid w:val="00206C63"/>
    <w:rsid w:val="00207D79"/>
    <w:rsid w:val="00215725"/>
    <w:rsid w:val="00215CFF"/>
    <w:rsid w:val="002174B4"/>
    <w:rsid w:val="00220ACE"/>
    <w:rsid w:val="00221FA9"/>
    <w:rsid w:val="002247C5"/>
    <w:rsid w:val="00226357"/>
    <w:rsid w:val="00227D44"/>
    <w:rsid w:val="00231846"/>
    <w:rsid w:val="00232EB0"/>
    <w:rsid w:val="002410F8"/>
    <w:rsid w:val="0024395C"/>
    <w:rsid w:val="00244260"/>
    <w:rsid w:val="00246B46"/>
    <w:rsid w:val="00246D63"/>
    <w:rsid w:val="00246E49"/>
    <w:rsid w:val="00250D36"/>
    <w:rsid w:val="0025121C"/>
    <w:rsid w:val="00252752"/>
    <w:rsid w:val="0025394F"/>
    <w:rsid w:val="00254500"/>
    <w:rsid w:val="00254CF8"/>
    <w:rsid w:val="00256347"/>
    <w:rsid w:val="00260D43"/>
    <w:rsid w:val="002615C2"/>
    <w:rsid w:val="002615FE"/>
    <w:rsid w:val="00261B1E"/>
    <w:rsid w:val="002666C2"/>
    <w:rsid w:val="00270390"/>
    <w:rsid w:val="00270DCF"/>
    <w:rsid w:val="002718A7"/>
    <w:rsid w:val="00273912"/>
    <w:rsid w:val="0027455E"/>
    <w:rsid w:val="00274711"/>
    <w:rsid w:val="00276943"/>
    <w:rsid w:val="00277B00"/>
    <w:rsid w:val="00277F6F"/>
    <w:rsid w:val="00282362"/>
    <w:rsid w:val="00283FB2"/>
    <w:rsid w:val="00286322"/>
    <w:rsid w:val="00297BF4"/>
    <w:rsid w:val="002A1E22"/>
    <w:rsid w:val="002A3DF9"/>
    <w:rsid w:val="002A7981"/>
    <w:rsid w:val="002B1352"/>
    <w:rsid w:val="002C65C4"/>
    <w:rsid w:val="002D0CB5"/>
    <w:rsid w:val="002D1E4F"/>
    <w:rsid w:val="002D4A6E"/>
    <w:rsid w:val="002E1550"/>
    <w:rsid w:val="002E1C88"/>
    <w:rsid w:val="002E3CD7"/>
    <w:rsid w:val="002E56F7"/>
    <w:rsid w:val="002F3C8C"/>
    <w:rsid w:val="002F6554"/>
    <w:rsid w:val="0030079D"/>
    <w:rsid w:val="00312D13"/>
    <w:rsid w:val="00313555"/>
    <w:rsid w:val="00313F0B"/>
    <w:rsid w:val="00323C43"/>
    <w:rsid w:val="0032746C"/>
    <w:rsid w:val="003307E1"/>
    <w:rsid w:val="00336385"/>
    <w:rsid w:val="00340FC8"/>
    <w:rsid w:val="00342479"/>
    <w:rsid w:val="00344651"/>
    <w:rsid w:val="00344FB8"/>
    <w:rsid w:val="00345D14"/>
    <w:rsid w:val="00350E10"/>
    <w:rsid w:val="0035106B"/>
    <w:rsid w:val="00352B64"/>
    <w:rsid w:val="0035370A"/>
    <w:rsid w:val="003551C3"/>
    <w:rsid w:val="003601E9"/>
    <w:rsid w:val="003602B3"/>
    <w:rsid w:val="00365820"/>
    <w:rsid w:val="00365F6E"/>
    <w:rsid w:val="003741A5"/>
    <w:rsid w:val="003819E3"/>
    <w:rsid w:val="00391B49"/>
    <w:rsid w:val="003942A9"/>
    <w:rsid w:val="00396AB1"/>
    <w:rsid w:val="003A417A"/>
    <w:rsid w:val="003B30D1"/>
    <w:rsid w:val="003C6F28"/>
    <w:rsid w:val="003C73D0"/>
    <w:rsid w:val="003E24C0"/>
    <w:rsid w:val="003E336B"/>
    <w:rsid w:val="003E4989"/>
    <w:rsid w:val="003F294A"/>
    <w:rsid w:val="003F6A59"/>
    <w:rsid w:val="004013D3"/>
    <w:rsid w:val="004029E2"/>
    <w:rsid w:val="0040696E"/>
    <w:rsid w:val="00410DE1"/>
    <w:rsid w:val="0041263E"/>
    <w:rsid w:val="00417BA9"/>
    <w:rsid w:val="00417C2D"/>
    <w:rsid w:val="00422345"/>
    <w:rsid w:val="00422608"/>
    <w:rsid w:val="00427B4E"/>
    <w:rsid w:val="00430BDD"/>
    <w:rsid w:val="00431C30"/>
    <w:rsid w:val="004451D1"/>
    <w:rsid w:val="004506A6"/>
    <w:rsid w:val="00451CD8"/>
    <w:rsid w:val="00452501"/>
    <w:rsid w:val="00452CF6"/>
    <w:rsid w:val="00453AE8"/>
    <w:rsid w:val="00455462"/>
    <w:rsid w:val="00456099"/>
    <w:rsid w:val="0045699D"/>
    <w:rsid w:val="00463221"/>
    <w:rsid w:val="00463D2A"/>
    <w:rsid w:val="00465B1A"/>
    <w:rsid w:val="0047042C"/>
    <w:rsid w:val="00471894"/>
    <w:rsid w:val="00471B8D"/>
    <w:rsid w:val="004721E9"/>
    <w:rsid w:val="004746B8"/>
    <w:rsid w:val="0047752B"/>
    <w:rsid w:val="00481BB2"/>
    <w:rsid w:val="00484CA9"/>
    <w:rsid w:val="004858FC"/>
    <w:rsid w:val="00490222"/>
    <w:rsid w:val="00491E66"/>
    <w:rsid w:val="00492E36"/>
    <w:rsid w:val="004953A3"/>
    <w:rsid w:val="00495E35"/>
    <w:rsid w:val="004969AB"/>
    <w:rsid w:val="004A1B76"/>
    <w:rsid w:val="004A537E"/>
    <w:rsid w:val="004B116E"/>
    <w:rsid w:val="004B43EE"/>
    <w:rsid w:val="004B4EB7"/>
    <w:rsid w:val="004B5276"/>
    <w:rsid w:val="004C0A2E"/>
    <w:rsid w:val="004C2000"/>
    <w:rsid w:val="004C4D57"/>
    <w:rsid w:val="004C5AE5"/>
    <w:rsid w:val="004C62DB"/>
    <w:rsid w:val="004D0157"/>
    <w:rsid w:val="004D186E"/>
    <w:rsid w:val="004D2B68"/>
    <w:rsid w:val="004D2C34"/>
    <w:rsid w:val="004D2C8D"/>
    <w:rsid w:val="004D6DCF"/>
    <w:rsid w:val="004E6F2C"/>
    <w:rsid w:val="004F2839"/>
    <w:rsid w:val="004F5866"/>
    <w:rsid w:val="004F6577"/>
    <w:rsid w:val="004F71A4"/>
    <w:rsid w:val="004F78DD"/>
    <w:rsid w:val="00503C6B"/>
    <w:rsid w:val="00505376"/>
    <w:rsid w:val="00511189"/>
    <w:rsid w:val="00515862"/>
    <w:rsid w:val="00520AD1"/>
    <w:rsid w:val="00522998"/>
    <w:rsid w:val="00523284"/>
    <w:rsid w:val="00523A55"/>
    <w:rsid w:val="00525381"/>
    <w:rsid w:val="00525B8D"/>
    <w:rsid w:val="00526928"/>
    <w:rsid w:val="00527DD9"/>
    <w:rsid w:val="00527DE0"/>
    <w:rsid w:val="00530A64"/>
    <w:rsid w:val="00533974"/>
    <w:rsid w:val="005361CF"/>
    <w:rsid w:val="0054378D"/>
    <w:rsid w:val="00545833"/>
    <w:rsid w:val="0055550B"/>
    <w:rsid w:val="00556D35"/>
    <w:rsid w:val="00557BFB"/>
    <w:rsid w:val="005611DC"/>
    <w:rsid w:val="005644DA"/>
    <w:rsid w:val="00564A43"/>
    <w:rsid w:val="00565180"/>
    <w:rsid w:val="0057572D"/>
    <w:rsid w:val="005803B0"/>
    <w:rsid w:val="00581408"/>
    <w:rsid w:val="005829CB"/>
    <w:rsid w:val="00586B95"/>
    <w:rsid w:val="00586FA3"/>
    <w:rsid w:val="005936F8"/>
    <w:rsid w:val="00595692"/>
    <w:rsid w:val="00597413"/>
    <w:rsid w:val="005A39B0"/>
    <w:rsid w:val="005B25AD"/>
    <w:rsid w:val="005C1360"/>
    <w:rsid w:val="005C25D0"/>
    <w:rsid w:val="005C2B42"/>
    <w:rsid w:val="005C4731"/>
    <w:rsid w:val="005C49C6"/>
    <w:rsid w:val="005C709A"/>
    <w:rsid w:val="005D0C43"/>
    <w:rsid w:val="005D334A"/>
    <w:rsid w:val="005D68A0"/>
    <w:rsid w:val="005E0BF6"/>
    <w:rsid w:val="005E6EE8"/>
    <w:rsid w:val="005F3FEA"/>
    <w:rsid w:val="005F6449"/>
    <w:rsid w:val="006002F1"/>
    <w:rsid w:val="006011B3"/>
    <w:rsid w:val="00603646"/>
    <w:rsid w:val="00621425"/>
    <w:rsid w:val="006241FE"/>
    <w:rsid w:val="0062645D"/>
    <w:rsid w:val="00631136"/>
    <w:rsid w:val="006324DE"/>
    <w:rsid w:val="006336A0"/>
    <w:rsid w:val="00640108"/>
    <w:rsid w:val="0064088D"/>
    <w:rsid w:val="006419AD"/>
    <w:rsid w:val="00647FBE"/>
    <w:rsid w:val="0065043B"/>
    <w:rsid w:val="0065483A"/>
    <w:rsid w:val="00655FA9"/>
    <w:rsid w:val="0066056C"/>
    <w:rsid w:val="00660595"/>
    <w:rsid w:val="0067110B"/>
    <w:rsid w:val="00675A6E"/>
    <w:rsid w:val="006824B7"/>
    <w:rsid w:val="00682A92"/>
    <w:rsid w:val="0068472A"/>
    <w:rsid w:val="00684DAE"/>
    <w:rsid w:val="006867D6"/>
    <w:rsid w:val="006901E7"/>
    <w:rsid w:val="00690E4C"/>
    <w:rsid w:val="00692E01"/>
    <w:rsid w:val="00692EB4"/>
    <w:rsid w:val="00692F32"/>
    <w:rsid w:val="0069515D"/>
    <w:rsid w:val="00696AA7"/>
    <w:rsid w:val="0069785E"/>
    <w:rsid w:val="00697DA7"/>
    <w:rsid w:val="00697F6A"/>
    <w:rsid w:val="006A3E83"/>
    <w:rsid w:val="006A47BD"/>
    <w:rsid w:val="006B27D1"/>
    <w:rsid w:val="006B4142"/>
    <w:rsid w:val="006B79B0"/>
    <w:rsid w:val="006C3079"/>
    <w:rsid w:val="006C7CBB"/>
    <w:rsid w:val="006D241B"/>
    <w:rsid w:val="006E1170"/>
    <w:rsid w:val="006E177B"/>
    <w:rsid w:val="006E1E67"/>
    <w:rsid w:val="006E37F7"/>
    <w:rsid w:val="006E5307"/>
    <w:rsid w:val="006F150D"/>
    <w:rsid w:val="006F2AFF"/>
    <w:rsid w:val="00707259"/>
    <w:rsid w:val="00707DBA"/>
    <w:rsid w:val="0071437F"/>
    <w:rsid w:val="00726753"/>
    <w:rsid w:val="00735FD3"/>
    <w:rsid w:val="00740F16"/>
    <w:rsid w:val="00742277"/>
    <w:rsid w:val="00744288"/>
    <w:rsid w:val="007528AC"/>
    <w:rsid w:val="00754898"/>
    <w:rsid w:val="00754E0B"/>
    <w:rsid w:val="007553F0"/>
    <w:rsid w:val="00756377"/>
    <w:rsid w:val="00756EA9"/>
    <w:rsid w:val="007606D3"/>
    <w:rsid w:val="0076342B"/>
    <w:rsid w:val="00766330"/>
    <w:rsid w:val="00766EB9"/>
    <w:rsid w:val="00766F8B"/>
    <w:rsid w:val="00772E03"/>
    <w:rsid w:val="007733D5"/>
    <w:rsid w:val="0077475F"/>
    <w:rsid w:val="00784223"/>
    <w:rsid w:val="00784AEB"/>
    <w:rsid w:val="00784E50"/>
    <w:rsid w:val="007864E8"/>
    <w:rsid w:val="00787784"/>
    <w:rsid w:val="00792C6C"/>
    <w:rsid w:val="00792DE3"/>
    <w:rsid w:val="0079399D"/>
    <w:rsid w:val="007A23E6"/>
    <w:rsid w:val="007B14DA"/>
    <w:rsid w:val="007B289A"/>
    <w:rsid w:val="007B4D8B"/>
    <w:rsid w:val="007B64F7"/>
    <w:rsid w:val="007B685B"/>
    <w:rsid w:val="007C03DF"/>
    <w:rsid w:val="007C22FC"/>
    <w:rsid w:val="007C4F05"/>
    <w:rsid w:val="007C5734"/>
    <w:rsid w:val="007C788F"/>
    <w:rsid w:val="007D2ADF"/>
    <w:rsid w:val="007D362B"/>
    <w:rsid w:val="007D6517"/>
    <w:rsid w:val="007D6D52"/>
    <w:rsid w:val="007E16B9"/>
    <w:rsid w:val="007E521B"/>
    <w:rsid w:val="007E5A98"/>
    <w:rsid w:val="007F11E4"/>
    <w:rsid w:val="007F412F"/>
    <w:rsid w:val="007F57A2"/>
    <w:rsid w:val="007F74FA"/>
    <w:rsid w:val="00801B52"/>
    <w:rsid w:val="00802CC0"/>
    <w:rsid w:val="00806816"/>
    <w:rsid w:val="0080703A"/>
    <w:rsid w:val="00807F81"/>
    <w:rsid w:val="008104EF"/>
    <w:rsid w:val="00811D80"/>
    <w:rsid w:val="008123CD"/>
    <w:rsid w:val="0081274F"/>
    <w:rsid w:val="008145B0"/>
    <w:rsid w:val="00816B61"/>
    <w:rsid w:val="008174DE"/>
    <w:rsid w:val="00821E5B"/>
    <w:rsid w:val="00822052"/>
    <w:rsid w:val="00825167"/>
    <w:rsid w:val="0083031E"/>
    <w:rsid w:val="008312B4"/>
    <w:rsid w:val="008346B7"/>
    <w:rsid w:val="0084009B"/>
    <w:rsid w:val="00841A7C"/>
    <w:rsid w:val="00841CCD"/>
    <w:rsid w:val="00853F45"/>
    <w:rsid w:val="00854A70"/>
    <w:rsid w:val="00854AD0"/>
    <w:rsid w:val="00860D70"/>
    <w:rsid w:val="00872756"/>
    <w:rsid w:val="00873D9B"/>
    <w:rsid w:val="00874CB9"/>
    <w:rsid w:val="00880A41"/>
    <w:rsid w:val="0088268D"/>
    <w:rsid w:val="00882A34"/>
    <w:rsid w:val="00884DE9"/>
    <w:rsid w:val="0089269F"/>
    <w:rsid w:val="00893EAC"/>
    <w:rsid w:val="008944B8"/>
    <w:rsid w:val="00894FD8"/>
    <w:rsid w:val="00897FF7"/>
    <w:rsid w:val="008A026E"/>
    <w:rsid w:val="008A0B0B"/>
    <w:rsid w:val="008A5783"/>
    <w:rsid w:val="008A64CB"/>
    <w:rsid w:val="008B1383"/>
    <w:rsid w:val="008B4833"/>
    <w:rsid w:val="008B5C16"/>
    <w:rsid w:val="008C27F8"/>
    <w:rsid w:val="008C3E54"/>
    <w:rsid w:val="008C4546"/>
    <w:rsid w:val="008C4C53"/>
    <w:rsid w:val="008D126A"/>
    <w:rsid w:val="008D21F7"/>
    <w:rsid w:val="008D414D"/>
    <w:rsid w:val="008D757E"/>
    <w:rsid w:val="008E2E75"/>
    <w:rsid w:val="008F3045"/>
    <w:rsid w:val="009004D3"/>
    <w:rsid w:val="00902ADD"/>
    <w:rsid w:val="0090374E"/>
    <w:rsid w:val="009072BE"/>
    <w:rsid w:val="009165F6"/>
    <w:rsid w:val="00916AE2"/>
    <w:rsid w:val="009204E3"/>
    <w:rsid w:val="00920734"/>
    <w:rsid w:val="00922534"/>
    <w:rsid w:val="00925641"/>
    <w:rsid w:val="0092751A"/>
    <w:rsid w:val="00927B0F"/>
    <w:rsid w:val="0093285E"/>
    <w:rsid w:val="00932C2F"/>
    <w:rsid w:val="0093315A"/>
    <w:rsid w:val="009337A9"/>
    <w:rsid w:val="009375C8"/>
    <w:rsid w:val="009422F6"/>
    <w:rsid w:val="00943FBB"/>
    <w:rsid w:val="009442C4"/>
    <w:rsid w:val="00944D85"/>
    <w:rsid w:val="009479F1"/>
    <w:rsid w:val="00952572"/>
    <w:rsid w:val="009554E0"/>
    <w:rsid w:val="00956F48"/>
    <w:rsid w:val="00963B82"/>
    <w:rsid w:val="00963E8C"/>
    <w:rsid w:val="009642BE"/>
    <w:rsid w:val="0097121F"/>
    <w:rsid w:val="00972128"/>
    <w:rsid w:val="009724F5"/>
    <w:rsid w:val="00977BCA"/>
    <w:rsid w:val="00977C35"/>
    <w:rsid w:val="009814BF"/>
    <w:rsid w:val="009851BA"/>
    <w:rsid w:val="00986E97"/>
    <w:rsid w:val="009936A1"/>
    <w:rsid w:val="00994036"/>
    <w:rsid w:val="00994A27"/>
    <w:rsid w:val="00995A08"/>
    <w:rsid w:val="009A4D13"/>
    <w:rsid w:val="009A77B8"/>
    <w:rsid w:val="009B08F2"/>
    <w:rsid w:val="009B1840"/>
    <w:rsid w:val="009B4746"/>
    <w:rsid w:val="009B5B39"/>
    <w:rsid w:val="009B67C2"/>
    <w:rsid w:val="009B69E9"/>
    <w:rsid w:val="009C0A9E"/>
    <w:rsid w:val="009C2E5B"/>
    <w:rsid w:val="009C5644"/>
    <w:rsid w:val="009D0603"/>
    <w:rsid w:val="009D09C2"/>
    <w:rsid w:val="009D249A"/>
    <w:rsid w:val="009D3256"/>
    <w:rsid w:val="009D5097"/>
    <w:rsid w:val="009D7A89"/>
    <w:rsid w:val="009E1002"/>
    <w:rsid w:val="009E466F"/>
    <w:rsid w:val="009E47B7"/>
    <w:rsid w:val="009E482B"/>
    <w:rsid w:val="009F0304"/>
    <w:rsid w:val="009F124C"/>
    <w:rsid w:val="009F1D6F"/>
    <w:rsid w:val="009F4141"/>
    <w:rsid w:val="009F567E"/>
    <w:rsid w:val="009F5ABE"/>
    <w:rsid w:val="00A03AE4"/>
    <w:rsid w:val="00A044CD"/>
    <w:rsid w:val="00A05B96"/>
    <w:rsid w:val="00A11EEF"/>
    <w:rsid w:val="00A168D1"/>
    <w:rsid w:val="00A20FAE"/>
    <w:rsid w:val="00A21C00"/>
    <w:rsid w:val="00A3046A"/>
    <w:rsid w:val="00A30E49"/>
    <w:rsid w:val="00A31495"/>
    <w:rsid w:val="00A31E02"/>
    <w:rsid w:val="00A33E0D"/>
    <w:rsid w:val="00A3748E"/>
    <w:rsid w:val="00A428DC"/>
    <w:rsid w:val="00A43926"/>
    <w:rsid w:val="00A441B3"/>
    <w:rsid w:val="00A445BA"/>
    <w:rsid w:val="00A45672"/>
    <w:rsid w:val="00A47F88"/>
    <w:rsid w:val="00A516AB"/>
    <w:rsid w:val="00A51F58"/>
    <w:rsid w:val="00A5696D"/>
    <w:rsid w:val="00A57038"/>
    <w:rsid w:val="00A57691"/>
    <w:rsid w:val="00A57FA2"/>
    <w:rsid w:val="00A604DB"/>
    <w:rsid w:val="00A61CA8"/>
    <w:rsid w:val="00A64356"/>
    <w:rsid w:val="00A652A2"/>
    <w:rsid w:val="00A65AB5"/>
    <w:rsid w:val="00A70ACA"/>
    <w:rsid w:val="00A72036"/>
    <w:rsid w:val="00A72591"/>
    <w:rsid w:val="00A73650"/>
    <w:rsid w:val="00A737D0"/>
    <w:rsid w:val="00A74040"/>
    <w:rsid w:val="00A80F07"/>
    <w:rsid w:val="00A82F1F"/>
    <w:rsid w:val="00A92732"/>
    <w:rsid w:val="00AA19E7"/>
    <w:rsid w:val="00AA3524"/>
    <w:rsid w:val="00AA3531"/>
    <w:rsid w:val="00AB4EE3"/>
    <w:rsid w:val="00AC1D64"/>
    <w:rsid w:val="00AC1DCE"/>
    <w:rsid w:val="00AC282B"/>
    <w:rsid w:val="00AC7119"/>
    <w:rsid w:val="00AD0126"/>
    <w:rsid w:val="00AD3CDB"/>
    <w:rsid w:val="00AD40C4"/>
    <w:rsid w:val="00AE199C"/>
    <w:rsid w:val="00AE19FF"/>
    <w:rsid w:val="00AE6143"/>
    <w:rsid w:val="00AF1BEC"/>
    <w:rsid w:val="00AF2E90"/>
    <w:rsid w:val="00AF7EA7"/>
    <w:rsid w:val="00AF7FBE"/>
    <w:rsid w:val="00B009BD"/>
    <w:rsid w:val="00B03C1E"/>
    <w:rsid w:val="00B06037"/>
    <w:rsid w:val="00B06F32"/>
    <w:rsid w:val="00B07908"/>
    <w:rsid w:val="00B1520F"/>
    <w:rsid w:val="00B15BA5"/>
    <w:rsid w:val="00B167BB"/>
    <w:rsid w:val="00B17B66"/>
    <w:rsid w:val="00B20F5B"/>
    <w:rsid w:val="00B2404B"/>
    <w:rsid w:val="00B25EA9"/>
    <w:rsid w:val="00B26836"/>
    <w:rsid w:val="00B273A6"/>
    <w:rsid w:val="00B34C3E"/>
    <w:rsid w:val="00B376BC"/>
    <w:rsid w:val="00B37BF4"/>
    <w:rsid w:val="00B427C6"/>
    <w:rsid w:val="00B43D56"/>
    <w:rsid w:val="00B51816"/>
    <w:rsid w:val="00B51943"/>
    <w:rsid w:val="00B5527F"/>
    <w:rsid w:val="00B63733"/>
    <w:rsid w:val="00B63BD2"/>
    <w:rsid w:val="00B6658B"/>
    <w:rsid w:val="00B6748A"/>
    <w:rsid w:val="00B72B3E"/>
    <w:rsid w:val="00B749FA"/>
    <w:rsid w:val="00B754D9"/>
    <w:rsid w:val="00B75C8E"/>
    <w:rsid w:val="00B769EC"/>
    <w:rsid w:val="00B77E4D"/>
    <w:rsid w:val="00B80130"/>
    <w:rsid w:val="00B806B6"/>
    <w:rsid w:val="00B81F79"/>
    <w:rsid w:val="00B82CA6"/>
    <w:rsid w:val="00B83C39"/>
    <w:rsid w:val="00B85E0E"/>
    <w:rsid w:val="00B86BD7"/>
    <w:rsid w:val="00B915DD"/>
    <w:rsid w:val="00B91BE5"/>
    <w:rsid w:val="00B93328"/>
    <w:rsid w:val="00B940DF"/>
    <w:rsid w:val="00BA0ADA"/>
    <w:rsid w:val="00BA0E86"/>
    <w:rsid w:val="00BA2CFD"/>
    <w:rsid w:val="00BA5BCE"/>
    <w:rsid w:val="00BA7712"/>
    <w:rsid w:val="00BB0312"/>
    <w:rsid w:val="00BB2AFD"/>
    <w:rsid w:val="00BB4AE3"/>
    <w:rsid w:val="00BB7726"/>
    <w:rsid w:val="00BC056B"/>
    <w:rsid w:val="00BC2A42"/>
    <w:rsid w:val="00BC57CA"/>
    <w:rsid w:val="00BC6D1A"/>
    <w:rsid w:val="00BE224F"/>
    <w:rsid w:val="00BE2CFF"/>
    <w:rsid w:val="00BE5BB0"/>
    <w:rsid w:val="00BE5E79"/>
    <w:rsid w:val="00BF2B45"/>
    <w:rsid w:val="00BF3175"/>
    <w:rsid w:val="00BF69C7"/>
    <w:rsid w:val="00BF6C35"/>
    <w:rsid w:val="00C007DB"/>
    <w:rsid w:val="00C03C73"/>
    <w:rsid w:val="00C05CAA"/>
    <w:rsid w:val="00C0675D"/>
    <w:rsid w:val="00C07A59"/>
    <w:rsid w:val="00C11B9C"/>
    <w:rsid w:val="00C13A28"/>
    <w:rsid w:val="00C236A6"/>
    <w:rsid w:val="00C31A6C"/>
    <w:rsid w:val="00C31E97"/>
    <w:rsid w:val="00C325F2"/>
    <w:rsid w:val="00C34B55"/>
    <w:rsid w:val="00C36654"/>
    <w:rsid w:val="00C36C7B"/>
    <w:rsid w:val="00C3701D"/>
    <w:rsid w:val="00C410C1"/>
    <w:rsid w:val="00C46A52"/>
    <w:rsid w:val="00C46BE7"/>
    <w:rsid w:val="00C51628"/>
    <w:rsid w:val="00C57187"/>
    <w:rsid w:val="00C57CA4"/>
    <w:rsid w:val="00C6225A"/>
    <w:rsid w:val="00C62906"/>
    <w:rsid w:val="00C7228A"/>
    <w:rsid w:val="00C83FC3"/>
    <w:rsid w:val="00C86578"/>
    <w:rsid w:val="00C87359"/>
    <w:rsid w:val="00C87AF2"/>
    <w:rsid w:val="00C9205B"/>
    <w:rsid w:val="00C96BD3"/>
    <w:rsid w:val="00C974DA"/>
    <w:rsid w:val="00CA19C3"/>
    <w:rsid w:val="00CA24D3"/>
    <w:rsid w:val="00CA5100"/>
    <w:rsid w:val="00CB0A2D"/>
    <w:rsid w:val="00CB0CE5"/>
    <w:rsid w:val="00CB4987"/>
    <w:rsid w:val="00CB516C"/>
    <w:rsid w:val="00CB637B"/>
    <w:rsid w:val="00CB746E"/>
    <w:rsid w:val="00CC1CCC"/>
    <w:rsid w:val="00CC69BA"/>
    <w:rsid w:val="00CD6AD2"/>
    <w:rsid w:val="00CD79E1"/>
    <w:rsid w:val="00CE079E"/>
    <w:rsid w:val="00CE2898"/>
    <w:rsid w:val="00CE2FD9"/>
    <w:rsid w:val="00CE50C9"/>
    <w:rsid w:val="00CE766F"/>
    <w:rsid w:val="00CF17A0"/>
    <w:rsid w:val="00CF65EE"/>
    <w:rsid w:val="00CF72CF"/>
    <w:rsid w:val="00D12E99"/>
    <w:rsid w:val="00D20B34"/>
    <w:rsid w:val="00D23B95"/>
    <w:rsid w:val="00D23ECA"/>
    <w:rsid w:val="00D32339"/>
    <w:rsid w:val="00D32AB1"/>
    <w:rsid w:val="00D32E01"/>
    <w:rsid w:val="00D43EE8"/>
    <w:rsid w:val="00D51659"/>
    <w:rsid w:val="00D518B4"/>
    <w:rsid w:val="00D52E71"/>
    <w:rsid w:val="00D631DE"/>
    <w:rsid w:val="00D66EB8"/>
    <w:rsid w:val="00D72232"/>
    <w:rsid w:val="00D72716"/>
    <w:rsid w:val="00D72AD1"/>
    <w:rsid w:val="00D741A1"/>
    <w:rsid w:val="00D81089"/>
    <w:rsid w:val="00D8436B"/>
    <w:rsid w:val="00D84AD4"/>
    <w:rsid w:val="00D93ED3"/>
    <w:rsid w:val="00D95185"/>
    <w:rsid w:val="00D9555B"/>
    <w:rsid w:val="00D965D1"/>
    <w:rsid w:val="00D96CE5"/>
    <w:rsid w:val="00D97AAB"/>
    <w:rsid w:val="00D97C38"/>
    <w:rsid w:val="00DA08C6"/>
    <w:rsid w:val="00DB41B0"/>
    <w:rsid w:val="00DC6050"/>
    <w:rsid w:val="00DC6BD2"/>
    <w:rsid w:val="00DD62DF"/>
    <w:rsid w:val="00DE006E"/>
    <w:rsid w:val="00DE2F59"/>
    <w:rsid w:val="00DE511A"/>
    <w:rsid w:val="00DE5920"/>
    <w:rsid w:val="00DE6297"/>
    <w:rsid w:val="00DF75B0"/>
    <w:rsid w:val="00DF7B93"/>
    <w:rsid w:val="00E004BE"/>
    <w:rsid w:val="00E06F29"/>
    <w:rsid w:val="00E143E8"/>
    <w:rsid w:val="00E175D0"/>
    <w:rsid w:val="00E200C3"/>
    <w:rsid w:val="00E20ADE"/>
    <w:rsid w:val="00E24A98"/>
    <w:rsid w:val="00E2581F"/>
    <w:rsid w:val="00E273A5"/>
    <w:rsid w:val="00E279F4"/>
    <w:rsid w:val="00E32A4A"/>
    <w:rsid w:val="00E32E1F"/>
    <w:rsid w:val="00E35E58"/>
    <w:rsid w:val="00E364CE"/>
    <w:rsid w:val="00E36E5A"/>
    <w:rsid w:val="00E40E02"/>
    <w:rsid w:val="00E41B5B"/>
    <w:rsid w:val="00E43B40"/>
    <w:rsid w:val="00E45112"/>
    <w:rsid w:val="00E504C9"/>
    <w:rsid w:val="00E53ECD"/>
    <w:rsid w:val="00E57D0C"/>
    <w:rsid w:val="00E608E3"/>
    <w:rsid w:val="00E614AC"/>
    <w:rsid w:val="00E61E85"/>
    <w:rsid w:val="00E62EC2"/>
    <w:rsid w:val="00E642FC"/>
    <w:rsid w:val="00E652E1"/>
    <w:rsid w:val="00E66FCC"/>
    <w:rsid w:val="00E70255"/>
    <w:rsid w:val="00E73EDB"/>
    <w:rsid w:val="00E748FC"/>
    <w:rsid w:val="00E773C0"/>
    <w:rsid w:val="00E7796E"/>
    <w:rsid w:val="00E83417"/>
    <w:rsid w:val="00E83F35"/>
    <w:rsid w:val="00E87493"/>
    <w:rsid w:val="00E903C4"/>
    <w:rsid w:val="00E917B8"/>
    <w:rsid w:val="00E92485"/>
    <w:rsid w:val="00E93FF5"/>
    <w:rsid w:val="00EA25E0"/>
    <w:rsid w:val="00EA288F"/>
    <w:rsid w:val="00EA3B16"/>
    <w:rsid w:val="00EA5C56"/>
    <w:rsid w:val="00EA6055"/>
    <w:rsid w:val="00EA6E5C"/>
    <w:rsid w:val="00EB212D"/>
    <w:rsid w:val="00EB5D76"/>
    <w:rsid w:val="00EC283D"/>
    <w:rsid w:val="00EC3597"/>
    <w:rsid w:val="00EC79FE"/>
    <w:rsid w:val="00EC7D53"/>
    <w:rsid w:val="00ED05D3"/>
    <w:rsid w:val="00ED197C"/>
    <w:rsid w:val="00ED436A"/>
    <w:rsid w:val="00ED56A2"/>
    <w:rsid w:val="00ED6079"/>
    <w:rsid w:val="00ED6558"/>
    <w:rsid w:val="00F0324B"/>
    <w:rsid w:val="00F03B7B"/>
    <w:rsid w:val="00F07E0D"/>
    <w:rsid w:val="00F1310A"/>
    <w:rsid w:val="00F16509"/>
    <w:rsid w:val="00F2030C"/>
    <w:rsid w:val="00F209F0"/>
    <w:rsid w:val="00F21C8B"/>
    <w:rsid w:val="00F227DD"/>
    <w:rsid w:val="00F26AA7"/>
    <w:rsid w:val="00F27D43"/>
    <w:rsid w:val="00F27FE7"/>
    <w:rsid w:val="00F321C8"/>
    <w:rsid w:val="00F32DFC"/>
    <w:rsid w:val="00F330B7"/>
    <w:rsid w:val="00F3365A"/>
    <w:rsid w:val="00F362D5"/>
    <w:rsid w:val="00F3734A"/>
    <w:rsid w:val="00F50EF8"/>
    <w:rsid w:val="00F608FA"/>
    <w:rsid w:val="00F60E38"/>
    <w:rsid w:val="00F6434D"/>
    <w:rsid w:val="00F67A6B"/>
    <w:rsid w:val="00F706DE"/>
    <w:rsid w:val="00F70766"/>
    <w:rsid w:val="00F717BA"/>
    <w:rsid w:val="00F71E3E"/>
    <w:rsid w:val="00F76578"/>
    <w:rsid w:val="00F77180"/>
    <w:rsid w:val="00F779F7"/>
    <w:rsid w:val="00F77B62"/>
    <w:rsid w:val="00F813AC"/>
    <w:rsid w:val="00F82DF5"/>
    <w:rsid w:val="00F947FB"/>
    <w:rsid w:val="00FA0E3C"/>
    <w:rsid w:val="00FA0F07"/>
    <w:rsid w:val="00FA40C0"/>
    <w:rsid w:val="00FA4313"/>
    <w:rsid w:val="00FB2BFD"/>
    <w:rsid w:val="00FB3700"/>
    <w:rsid w:val="00FB6DE4"/>
    <w:rsid w:val="00FC0800"/>
    <w:rsid w:val="00FC0859"/>
    <w:rsid w:val="00FD16B1"/>
    <w:rsid w:val="00FD5350"/>
    <w:rsid w:val="00FD6D2F"/>
    <w:rsid w:val="00FE2E3F"/>
    <w:rsid w:val="00FE4CCF"/>
    <w:rsid w:val="00FE58D8"/>
    <w:rsid w:val="00FE696A"/>
    <w:rsid w:val="00FF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paragraph" w:styleId="Heading4">
    <w:name w:val="heading 4"/>
    <w:basedOn w:val="Heading3"/>
    <w:next w:val="Normal"/>
    <w:link w:val="Heading4Char"/>
    <w:uiPriority w:val="9"/>
    <w:unhideWhenUsed/>
    <w:qFormat/>
    <w:rsid w:val="000959E1"/>
    <w:pPr>
      <w:spacing w:before="40"/>
      <w:ind w:left="1418"/>
      <w:outlineLvl w:val="3"/>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character" w:styleId="Hyperlink">
    <w:name w:val="Hyperlink"/>
    <w:basedOn w:val="DefaultParagraphFont"/>
    <w:uiPriority w:val="99"/>
    <w:unhideWhenUsed/>
    <w:rsid w:val="009B67C2"/>
    <w:rPr>
      <w:color w:val="0563C1"/>
      <w:u w:val="single"/>
    </w:rPr>
  </w:style>
  <w:style w:type="character" w:styleId="FollowedHyperlink">
    <w:name w:val="FollowedHyperlink"/>
    <w:basedOn w:val="DefaultParagraphFont"/>
    <w:uiPriority w:val="99"/>
    <w:semiHidden/>
    <w:unhideWhenUsed/>
    <w:rsid w:val="00313F0B"/>
    <w:rPr>
      <w:color w:val="954F72" w:themeColor="followedHyperlink"/>
      <w:u w:val="single"/>
    </w:rPr>
  </w:style>
  <w:style w:type="character" w:customStyle="1" w:styleId="Heading4Char">
    <w:name w:val="Heading 4 Char"/>
    <w:basedOn w:val="DefaultParagraphFont"/>
    <w:link w:val="Heading4"/>
    <w:uiPriority w:val="9"/>
    <w:rsid w:val="000959E1"/>
    <w:rPr>
      <w:rFonts w:eastAsiaTheme="majorEastAsia" w:cstheme="majorBidi"/>
      <w:iCs/>
      <w:color w:val="000000" w:themeColor="text1"/>
      <w:szCs w:val="26"/>
    </w:rPr>
  </w:style>
  <w:style w:type="paragraph" w:styleId="BalloonText">
    <w:name w:val="Balloon Text"/>
    <w:basedOn w:val="Normal"/>
    <w:link w:val="BalloonTextChar"/>
    <w:uiPriority w:val="99"/>
    <w:semiHidden/>
    <w:unhideWhenUsed/>
    <w:rsid w:val="00BC2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42"/>
    <w:rPr>
      <w:rFonts w:ascii="Segoe UI" w:hAnsi="Segoe UI" w:cs="Segoe UI"/>
      <w:sz w:val="18"/>
      <w:szCs w:val="18"/>
    </w:rPr>
  </w:style>
  <w:style w:type="table" w:styleId="TableGrid">
    <w:name w:val="Table Grid"/>
    <w:basedOn w:val="TableNormal"/>
    <w:uiPriority w:val="39"/>
    <w:rsid w:val="0076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66EB9"/>
    <w:pPr>
      <w:spacing w:after="200" w:line="240" w:lineRule="auto"/>
      <w:ind w:left="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9780">
      <w:bodyDiv w:val="1"/>
      <w:marLeft w:val="0"/>
      <w:marRight w:val="0"/>
      <w:marTop w:val="0"/>
      <w:marBottom w:val="0"/>
      <w:divBdr>
        <w:top w:val="none" w:sz="0" w:space="0" w:color="auto"/>
        <w:left w:val="none" w:sz="0" w:space="0" w:color="auto"/>
        <w:bottom w:val="none" w:sz="0" w:space="0" w:color="auto"/>
        <w:right w:val="none" w:sz="0" w:space="0" w:color="auto"/>
      </w:divBdr>
    </w:div>
    <w:div w:id="706293162">
      <w:bodyDiv w:val="1"/>
      <w:marLeft w:val="0"/>
      <w:marRight w:val="0"/>
      <w:marTop w:val="0"/>
      <w:marBottom w:val="0"/>
      <w:divBdr>
        <w:top w:val="none" w:sz="0" w:space="0" w:color="auto"/>
        <w:left w:val="none" w:sz="0" w:space="0" w:color="auto"/>
        <w:bottom w:val="none" w:sz="0" w:space="0" w:color="auto"/>
        <w:right w:val="none" w:sz="0" w:space="0" w:color="auto"/>
      </w:divBdr>
    </w:div>
    <w:div w:id="745151939">
      <w:bodyDiv w:val="1"/>
      <w:marLeft w:val="0"/>
      <w:marRight w:val="0"/>
      <w:marTop w:val="0"/>
      <w:marBottom w:val="0"/>
      <w:divBdr>
        <w:top w:val="none" w:sz="0" w:space="0" w:color="auto"/>
        <w:left w:val="none" w:sz="0" w:space="0" w:color="auto"/>
        <w:bottom w:val="none" w:sz="0" w:space="0" w:color="auto"/>
        <w:right w:val="none" w:sz="0" w:space="0" w:color="auto"/>
      </w:divBdr>
    </w:div>
    <w:div w:id="846944244">
      <w:bodyDiv w:val="1"/>
      <w:marLeft w:val="0"/>
      <w:marRight w:val="0"/>
      <w:marTop w:val="0"/>
      <w:marBottom w:val="0"/>
      <w:divBdr>
        <w:top w:val="none" w:sz="0" w:space="0" w:color="auto"/>
        <w:left w:val="none" w:sz="0" w:space="0" w:color="auto"/>
        <w:bottom w:val="none" w:sz="0" w:space="0" w:color="auto"/>
        <w:right w:val="none" w:sz="0" w:space="0" w:color="auto"/>
      </w:divBdr>
    </w:div>
    <w:div w:id="899092888">
      <w:bodyDiv w:val="1"/>
      <w:marLeft w:val="0"/>
      <w:marRight w:val="0"/>
      <w:marTop w:val="0"/>
      <w:marBottom w:val="0"/>
      <w:divBdr>
        <w:top w:val="none" w:sz="0" w:space="0" w:color="auto"/>
        <w:left w:val="none" w:sz="0" w:space="0" w:color="auto"/>
        <w:bottom w:val="none" w:sz="0" w:space="0" w:color="auto"/>
        <w:right w:val="none" w:sz="0" w:space="0" w:color="auto"/>
      </w:divBdr>
    </w:div>
    <w:div w:id="1191407926">
      <w:bodyDiv w:val="1"/>
      <w:marLeft w:val="0"/>
      <w:marRight w:val="0"/>
      <w:marTop w:val="0"/>
      <w:marBottom w:val="0"/>
      <w:divBdr>
        <w:top w:val="none" w:sz="0" w:space="0" w:color="auto"/>
        <w:left w:val="none" w:sz="0" w:space="0" w:color="auto"/>
        <w:bottom w:val="none" w:sz="0" w:space="0" w:color="auto"/>
        <w:right w:val="none" w:sz="0" w:space="0" w:color="auto"/>
      </w:divBdr>
    </w:div>
    <w:div w:id="1572353347">
      <w:bodyDiv w:val="1"/>
      <w:marLeft w:val="0"/>
      <w:marRight w:val="0"/>
      <w:marTop w:val="0"/>
      <w:marBottom w:val="0"/>
      <w:divBdr>
        <w:top w:val="none" w:sz="0" w:space="0" w:color="auto"/>
        <w:left w:val="none" w:sz="0" w:space="0" w:color="auto"/>
        <w:bottom w:val="none" w:sz="0" w:space="0" w:color="auto"/>
        <w:right w:val="none" w:sz="0" w:space="0" w:color="auto"/>
      </w:divBdr>
    </w:div>
    <w:div w:id="1827236328">
      <w:bodyDiv w:val="1"/>
      <w:marLeft w:val="0"/>
      <w:marRight w:val="0"/>
      <w:marTop w:val="0"/>
      <w:marBottom w:val="0"/>
      <w:divBdr>
        <w:top w:val="none" w:sz="0" w:space="0" w:color="auto"/>
        <w:left w:val="none" w:sz="0" w:space="0" w:color="auto"/>
        <w:bottom w:val="none" w:sz="0" w:space="0" w:color="auto"/>
        <w:right w:val="none" w:sz="0" w:space="0" w:color="auto"/>
      </w:divBdr>
    </w:div>
    <w:div w:id="1890873057">
      <w:bodyDiv w:val="1"/>
      <w:marLeft w:val="0"/>
      <w:marRight w:val="0"/>
      <w:marTop w:val="0"/>
      <w:marBottom w:val="0"/>
      <w:divBdr>
        <w:top w:val="none" w:sz="0" w:space="0" w:color="auto"/>
        <w:left w:val="none" w:sz="0" w:space="0" w:color="auto"/>
        <w:bottom w:val="none" w:sz="0" w:space="0" w:color="auto"/>
        <w:right w:val="none" w:sz="0" w:space="0" w:color="auto"/>
      </w:divBdr>
    </w:div>
    <w:div w:id="19970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CBB6-4D20-46B3-AFF6-4BCAD38E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cp:revision>
  <cp:lastPrinted>2022-08-01T14:33:00Z</cp:lastPrinted>
  <dcterms:created xsi:type="dcterms:W3CDTF">2022-08-11T15:21:00Z</dcterms:created>
  <dcterms:modified xsi:type="dcterms:W3CDTF">2022-08-11T15:21:00Z</dcterms:modified>
</cp:coreProperties>
</file>