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19" w:rsidRDefault="006F0519" w:rsidP="006F051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Although I understand that councillors do need laptops to participate in meetings and other council business to simply give a free laptop to </w:t>
      </w:r>
      <w:r>
        <w:rPr>
          <w:rFonts w:ascii="Calibri" w:eastAsia="Times New Roman" w:hAnsi="Calibri" w:cs="Calibri"/>
          <w:b/>
          <w:bCs/>
          <w:color w:val="000000"/>
        </w:rPr>
        <w:t>all </w:t>
      </w:r>
      <w:r>
        <w:rPr>
          <w:rFonts w:ascii="Calibri" w:eastAsia="Times New Roman" w:hAnsi="Calibri" w:cs="Calibri"/>
          <w:color w:val="000000"/>
        </w:rPr>
        <w:t xml:space="preserve">councillors is, in my opinion, not necessary as most councillors have laptops. I am concerned that we have 2 councillors who rarely attend any meetings and for the town </w:t>
      </w:r>
      <w:proofErr w:type="gramStart"/>
      <w:r>
        <w:rPr>
          <w:rFonts w:ascii="Calibri" w:eastAsia="Times New Roman" w:hAnsi="Calibri" w:cs="Calibri"/>
          <w:color w:val="000000"/>
        </w:rPr>
        <w:t>council's</w:t>
      </w:r>
      <w:proofErr w:type="gramEnd"/>
      <w:r>
        <w:rPr>
          <w:rFonts w:ascii="Calibri" w:eastAsia="Times New Roman" w:hAnsi="Calibri" w:cs="Calibri"/>
          <w:color w:val="000000"/>
        </w:rPr>
        <w:t xml:space="preserve"> budget to buy those non attending councillors a laptop, is something that will annoy local people.  I also understand that Lowestoft Town councillors get no allowance, so if a councillor is in genuine need for a laptop, then this should be supplied. In other words, if there is a definite need then the councillor can apply for one rather than dishing them out to all councillors.</w:t>
      </w:r>
    </w:p>
    <w:p w:rsidR="00DC25F6" w:rsidRDefault="00DC25F6">
      <w:bookmarkStart w:id="0" w:name="_GoBack"/>
      <w:bookmarkEnd w:id="0"/>
    </w:p>
    <w:sectPr w:rsidR="00DC2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19"/>
    <w:rsid w:val="006F0519"/>
    <w:rsid w:val="00D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5AD92-9B75-4DAF-92FB-B4A8DF92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2021-03-08T09:20:00Z</dcterms:created>
  <dcterms:modified xsi:type="dcterms:W3CDTF">2021-03-08T09:21:00Z</dcterms:modified>
</cp:coreProperties>
</file>