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23" w:rsidRPr="00067E1D" w:rsidRDefault="00335E23">
      <w:pPr>
        <w:rPr>
          <w:b/>
          <w:sz w:val="24"/>
        </w:rPr>
      </w:pPr>
      <w:r w:rsidRPr="00067E1D">
        <w:rPr>
          <w:b/>
          <w:sz w:val="24"/>
        </w:rPr>
        <w:t>Payments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02"/>
        <w:gridCol w:w="1922"/>
        <w:gridCol w:w="1769"/>
      </w:tblGrid>
      <w:tr w:rsidR="00335E23" w:rsidTr="0059069B">
        <w:tc>
          <w:tcPr>
            <w:tcW w:w="2122" w:type="dxa"/>
          </w:tcPr>
          <w:p w:rsidR="00335E23" w:rsidRDefault="00335E23">
            <w:r>
              <w:t>Date</w:t>
            </w:r>
          </w:p>
        </w:tc>
        <w:tc>
          <w:tcPr>
            <w:tcW w:w="1701" w:type="dxa"/>
          </w:tcPr>
          <w:p w:rsidR="00335E23" w:rsidRDefault="00335E23">
            <w:r>
              <w:t>Person</w:t>
            </w:r>
          </w:p>
        </w:tc>
        <w:tc>
          <w:tcPr>
            <w:tcW w:w="1502" w:type="dxa"/>
          </w:tcPr>
          <w:p w:rsidR="00335E23" w:rsidRDefault="00335E23">
            <w:r>
              <w:t>Amount</w:t>
            </w:r>
          </w:p>
        </w:tc>
        <w:tc>
          <w:tcPr>
            <w:tcW w:w="1922" w:type="dxa"/>
          </w:tcPr>
          <w:p w:rsidR="00335E23" w:rsidRDefault="00335E23">
            <w:r>
              <w:t>Description</w:t>
            </w:r>
          </w:p>
        </w:tc>
        <w:tc>
          <w:tcPr>
            <w:tcW w:w="1769" w:type="dxa"/>
          </w:tcPr>
          <w:p w:rsidR="00335E23" w:rsidRDefault="00335E23">
            <w:r>
              <w:t>Status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1</w:t>
            </w:r>
            <w:r w:rsidRPr="00FA42E5">
              <w:rPr>
                <w:vertAlign w:val="superscript"/>
              </w:rPr>
              <w:t>st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>
            <w:r>
              <w:t>Waveney District Council</w:t>
            </w:r>
          </w:p>
        </w:tc>
        <w:tc>
          <w:tcPr>
            <w:tcW w:w="1502" w:type="dxa"/>
          </w:tcPr>
          <w:p w:rsidR="00FA42E5" w:rsidRDefault="00FA42E5">
            <w:r>
              <w:t>£113</w:t>
            </w:r>
          </w:p>
        </w:tc>
        <w:tc>
          <w:tcPr>
            <w:tcW w:w="1922" w:type="dxa"/>
          </w:tcPr>
          <w:p w:rsidR="00FA42E5" w:rsidRDefault="00181D6F">
            <w:r>
              <w:t>Triangle Market Business Rates</w:t>
            </w:r>
          </w:p>
        </w:tc>
        <w:tc>
          <w:tcPr>
            <w:tcW w:w="1769" w:type="dxa"/>
          </w:tcPr>
          <w:p w:rsidR="00FA42E5" w:rsidRDefault="00FA42E5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1</w:t>
            </w:r>
            <w:r w:rsidRPr="00FA42E5">
              <w:rPr>
                <w:vertAlign w:val="superscript"/>
              </w:rPr>
              <w:t>st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>
            <w:r>
              <w:t>Waveney District Council</w:t>
            </w:r>
          </w:p>
        </w:tc>
        <w:tc>
          <w:tcPr>
            <w:tcW w:w="1502" w:type="dxa"/>
          </w:tcPr>
          <w:p w:rsidR="00FA42E5" w:rsidRDefault="00FA42E5">
            <w:r>
              <w:t>£288</w:t>
            </w:r>
          </w:p>
        </w:tc>
        <w:tc>
          <w:tcPr>
            <w:tcW w:w="1922" w:type="dxa"/>
          </w:tcPr>
          <w:p w:rsidR="00FA42E5" w:rsidRDefault="00181D6F">
            <w:r>
              <w:t>Kensington Garden PC Business Rates</w:t>
            </w:r>
          </w:p>
        </w:tc>
        <w:tc>
          <w:tcPr>
            <w:tcW w:w="1769" w:type="dxa"/>
          </w:tcPr>
          <w:p w:rsidR="00FA42E5" w:rsidRDefault="00FA42E5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1</w:t>
            </w:r>
            <w:r w:rsidRPr="00FA42E5">
              <w:rPr>
                <w:vertAlign w:val="superscript"/>
              </w:rPr>
              <w:t>st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 w:rsidP="00FA42E5">
            <w:r>
              <w:t xml:space="preserve">Waveney District Council </w:t>
            </w:r>
          </w:p>
        </w:tc>
        <w:tc>
          <w:tcPr>
            <w:tcW w:w="1502" w:type="dxa"/>
          </w:tcPr>
          <w:p w:rsidR="00FA42E5" w:rsidRDefault="00FA42E5">
            <w:r>
              <w:t>£168</w:t>
            </w:r>
          </w:p>
        </w:tc>
        <w:tc>
          <w:tcPr>
            <w:tcW w:w="1922" w:type="dxa"/>
          </w:tcPr>
          <w:p w:rsidR="00FA42E5" w:rsidRDefault="00181D6F">
            <w:proofErr w:type="spellStart"/>
            <w:r>
              <w:t>Pakefield</w:t>
            </w:r>
            <w:proofErr w:type="spellEnd"/>
            <w:r>
              <w:t xml:space="preserve"> Street PC Business Rates</w:t>
            </w:r>
          </w:p>
        </w:tc>
        <w:tc>
          <w:tcPr>
            <w:tcW w:w="1769" w:type="dxa"/>
          </w:tcPr>
          <w:p w:rsidR="00FA42E5" w:rsidRDefault="00FA42E5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2</w:t>
            </w:r>
            <w:r w:rsidRPr="00FA42E5">
              <w:rPr>
                <w:vertAlign w:val="superscript"/>
              </w:rPr>
              <w:t>nd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>
            <w:r>
              <w:t>David Ogilvie Engineering</w:t>
            </w:r>
          </w:p>
        </w:tc>
        <w:tc>
          <w:tcPr>
            <w:tcW w:w="1502" w:type="dxa"/>
          </w:tcPr>
          <w:p w:rsidR="00FA42E5" w:rsidRDefault="00FA42E5" w:rsidP="00FA42E5">
            <w:r>
              <w:t>£2330 + £466 VAT</w:t>
            </w:r>
          </w:p>
        </w:tc>
        <w:tc>
          <w:tcPr>
            <w:tcW w:w="1922" w:type="dxa"/>
          </w:tcPr>
          <w:p w:rsidR="00FA42E5" w:rsidRDefault="00FA42E5">
            <w:r>
              <w:t xml:space="preserve">2x Memorial Bench </w:t>
            </w:r>
            <w:r w:rsidR="0050679A">
              <w:t xml:space="preserve">and Memorial Bin for Belle </w:t>
            </w:r>
            <w:proofErr w:type="spellStart"/>
            <w:r w:rsidR="0050679A">
              <w:t>Vue</w:t>
            </w:r>
            <w:proofErr w:type="spellEnd"/>
            <w:r w:rsidR="0050679A">
              <w:t xml:space="preserve"> Park</w:t>
            </w:r>
          </w:p>
        </w:tc>
        <w:tc>
          <w:tcPr>
            <w:tcW w:w="1769" w:type="dxa"/>
          </w:tcPr>
          <w:p w:rsidR="00FA42E5" w:rsidRDefault="00FA42E5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2</w:t>
            </w:r>
            <w:r w:rsidRPr="00FA42E5">
              <w:rPr>
                <w:vertAlign w:val="superscript"/>
              </w:rPr>
              <w:t>nd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>
            <w:r>
              <w:t>Heritage Open Day Grant</w:t>
            </w:r>
          </w:p>
        </w:tc>
        <w:tc>
          <w:tcPr>
            <w:tcW w:w="1502" w:type="dxa"/>
          </w:tcPr>
          <w:p w:rsidR="00FA42E5" w:rsidRDefault="00FA42E5">
            <w:r>
              <w:t>£475</w:t>
            </w:r>
          </w:p>
        </w:tc>
        <w:tc>
          <w:tcPr>
            <w:tcW w:w="1922" w:type="dxa"/>
          </w:tcPr>
          <w:p w:rsidR="00FA42E5" w:rsidRDefault="00FA42E5">
            <w:r>
              <w:t>Heritage Open Day Grant</w:t>
            </w:r>
          </w:p>
        </w:tc>
        <w:tc>
          <w:tcPr>
            <w:tcW w:w="1769" w:type="dxa"/>
          </w:tcPr>
          <w:p w:rsidR="00FA42E5" w:rsidRDefault="00FA42E5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FA42E5">
            <w:r>
              <w:t>2</w:t>
            </w:r>
            <w:r w:rsidRPr="00FA42E5">
              <w:rPr>
                <w:vertAlign w:val="superscript"/>
              </w:rPr>
              <w:t>nd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FA42E5">
            <w:r>
              <w:t>Shona Bendix</w:t>
            </w:r>
          </w:p>
        </w:tc>
        <w:tc>
          <w:tcPr>
            <w:tcW w:w="1502" w:type="dxa"/>
          </w:tcPr>
          <w:p w:rsidR="00FA42E5" w:rsidRDefault="0050679A">
            <w:r>
              <w:t>£7.95</w:t>
            </w:r>
          </w:p>
        </w:tc>
        <w:tc>
          <w:tcPr>
            <w:tcW w:w="1922" w:type="dxa"/>
          </w:tcPr>
          <w:p w:rsidR="00FA42E5" w:rsidRDefault="0050679A">
            <w:r>
              <w:t xml:space="preserve">Stationery </w:t>
            </w:r>
          </w:p>
        </w:tc>
        <w:tc>
          <w:tcPr>
            <w:tcW w:w="1769" w:type="dxa"/>
          </w:tcPr>
          <w:p w:rsidR="00FA42E5" w:rsidRDefault="0050679A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50679A">
            <w:r>
              <w:t>2</w:t>
            </w:r>
            <w:r w:rsidRPr="0050679A">
              <w:rPr>
                <w:vertAlign w:val="superscript"/>
              </w:rPr>
              <w:t>nd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50679A">
            <w:r>
              <w:t>Sarah Foote</w:t>
            </w:r>
          </w:p>
        </w:tc>
        <w:tc>
          <w:tcPr>
            <w:tcW w:w="1502" w:type="dxa"/>
          </w:tcPr>
          <w:p w:rsidR="00FA42E5" w:rsidRDefault="0050679A">
            <w:r>
              <w:t>£20</w:t>
            </w:r>
          </w:p>
        </w:tc>
        <w:tc>
          <w:tcPr>
            <w:tcW w:w="1922" w:type="dxa"/>
          </w:tcPr>
          <w:p w:rsidR="00FA42E5" w:rsidRDefault="0050679A">
            <w:r>
              <w:t>Royal British Legion Centenary Badges</w:t>
            </w:r>
          </w:p>
        </w:tc>
        <w:tc>
          <w:tcPr>
            <w:tcW w:w="1769" w:type="dxa"/>
          </w:tcPr>
          <w:p w:rsidR="00FA42E5" w:rsidRDefault="0050679A">
            <w:r>
              <w:t>Paid</w:t>
            </w:r>
          </w:p>
        </w:tc>
      </w:tr>
      <w:tr w:rsidR="00FA42E5" w:rsidTr="0059069B">
        <w:tc>
          <w:tcPr>
            <w:tcW w:w="2122" w:type="dxa"/>
          </w:tcPr>
          <w:p w:rsidR="00FA42E5" w:rsidRDefault="0050679A">
            <w:r>
              <w:t>4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A42E5" w:rsidRDefault="0050679A">
            <w:r>
              <w:t>SCC Pension Fund</w:t>
            </w:r>
          </w:p>
        </w:tc>
        <w:tc>
          <w:tcPr>
            <w:tcW w:w="1502" w:type="dxa"/>
          </w:tcPr>
          <w:p w:rsidR="00FA42E5" w:rsidRDefault="0050679A">
            <w:r>
              <w:t>£4406.98</w:t>
            </w:r>
          </w:p>
        </w:tc>
        <w:tc>
          <w:tcPr>
            <w:tcW w:w="1922" w:type="dxa"/>
          </w:tcPr>
          <w:p w:rsidR="00FA42E5" w:rsidRDefault="0050679A">
            <w:r>
              <w:t>Staff Pensions September</w:t>
            </w:r>
          </w:p>
        </w:tc>
        <w:tc>
          <w:tcPr>
            <w:tcW w:w="1769" w:type="dxa"/>
          </w:tcPr>
          <w:p w:rsidR="00FA42E5" w:rsidRDefault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5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Information Commissioners Office</w:t>
            </w:r>
          </w:p>
        </w:tc>
        <w:tc>
          <w:tcPr>
            <w:tcW w:w="1502" w:type="dxa"/>
          </w:tcPr>
          <w:p w:rsidR="0050679A" w:rsidRDefault="0050679A" w:rsidP="0050679A">
            <w:r>
              <w:t>£35 x 19 = £665</w:t>
            </w:r>
          </w:p>
        </w:tc>
        <w:tc>
          <w:tcPr>
            <w:tcW w:w="1922" w:type="dxa"/>
          </w:tcPr>
          <w:p w:rsidR="0050679A" w:rsidRDefault="0050679A" w:rsidP="0050679A">
            <w:r>
              <w:t>ICO Registration x19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8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Waveney Norse</w:t>
            </w:r>
          </w:p>
        </w:tc>
        <w:tc>
          <w:tcPr>
            <w:tcW w:w="1502" w:type="dxa"/>
          </w:tcPr>
          <w:p w:rsidR="0050679A" w:rsidRDefault="0050679A" w:rsidP="0050679A">
            <w:r>
              <w:t>£58,300 + £11660 VAT = £69960</w:t>
            </w:r>
          </w:p>
        </w:tc>
        <w:tc>
          <w:tcPr>
            <w:tcW w:w="1922" w:type="dxa"/>
          </w:tcPr>
          <w:p w:rsidR="0050679A" w:rsidRDefault="0050679A" w:rsidP="0050679A">
            <w:r>
              <w:t>April Waveney Norse Payment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9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Waveney Norse</w:t>
            </w:r>
          </w:p>
        </w:tc>
        <w:tc>
          <w:tcPr>
            <w:tcW w:w="1502" w:type="dxa"/>
          </w:tcPr>
          <w:p w:rsidR="0050679A" w:rsidRDefault="0050679A" w:rsidP="0050679A">
            <w:r>
              <w:t>£58,300 + £11660 VAT = £69960</w:t>
            </w:r>
          </w:p>
        </w:tc>
        <w:tc>
          <w:tcPr>
            <w:tcW w:w="1922" w:type="dxa"/>
          </w:tcPr>
          <w:p w:rsidR="0050679A" w:rsidRDefault="0050679A" w:rsidP="0050679A">
            <w:r>
              <w:t>May Waveney Norse Payment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10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Waveney Norse</w:t>
            </w:r>
          </w:p>
        </w:tc>
        <w:tc>
          <w:tcPr>
            <w:tcW w:w="1502" w:type="dxa"/>
          </w:tcPr>
          <w:p w:rsidR="0050679A" w:rsidRDefault="0050679A" w:rsidP="0050679A">
            <w:r>
              <w:t>£58,300 + £11660 VAT = £69960</w:t>
            </w:r>
          </w:p>
        </w:tc>
        <w:tc>
          <w:tcPr>
            <w:tcW w:w="1922" w:type="dxa"/>
          </w:tcPr>
          <w:p w:rsidR="0050679A" w:rsidRDefault="0050679A" w:rsidP="0050679A">
            <w:r>
              <w:t>June Waveney Norse Payment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11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Waveney Norse</w:t>
            </w:r>
          </w:p>
        </w:tc>
        <w:tc>
          <w:tcPr>
            <w:tcW w:w="1502" w:type="dxa"/>
          </w:tcPr>
          <w:p w:rsidR="0050679A" w:rsidRDefault="0050679A" w:rsidP="0050679A">
            <w:r>
              <w:t>£58,300 + £11660 VAT = £69960</w:t>
            </w:r>
          </w:p>
        </w:tc>
        <w:tc>
          <w:tcPr>
            <w:tcW w:w="1922" w:type="dxa"/>
          </w:tcPr>
          <w:p w:rsidR="0050679A" w:rsidRDefault="0050679A" w:rsidP="0050679A">
            <w:r>
              <w:t>July Waveney Norse Payment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50679A" w:rsidTr="0059069B">
        <w:tc>
          <w:tcPr>
            <w:tcW w:w="2122" w:type="dxa"/>
          </w:tcPr>
          <w:p w:rsidR="0050679A" w:rsidRDefault="0050679A" w:rsidP="0050679A">
            <w:r>
              <w:t>11</w:t>
            </w:r>
            <w:r w:rsidRPr="0050679A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50679A" w:rsidRDefault="0050679A" w:rsidP="0050679A">
            <w:r>
              <w:t>HMRC</w:t>
            </w:r>
          </w:p>
        </w:tc>
        <w:tc>
          <w:tcPr>
            <w:tcW w:w="1502" w:type="dxa"/>
          </w:tcPr>
          <w:p w:rsidR="0050679A" w:rsidRDefault="0050679A" w:rsidP="0050679A">
            <w:r>
              <w:t>£12045.40</w:t>
            </w:r>
          </w:p>
        </w:tc>
        <w:tc>
          <w:tcPr>
            <w:tcW w:w="1922" w:type="dxa"/>
          </w:tcPr>
          <w:p w:rsidR="0050679A" w:rsidRDefault="0050679A" w:rsidP="0050679A">
            <w:r>
              <w:t xml:space="preserve">HMRC Repayment July – September </w:t>
            </w:r>
          </w:p>
        </w:tc>
        <w:tc>
          <w:tcPr>
            <w:tcW w:w="1769" w:type="dxa"/>
          </w:tcPr>
          <w:p w:rsidR="0050679A" w:rsidRDefault="0050679A" w:rsidP="0050679A">
            <w:r>
              <w:t>Paid</w:t>
            </w:r>
          </w:p>
        </w:tc>
      </w:tr>
      <w:tr w:rsidR="00F173C5" w:rsidTr="0059069B">
        <w:tc>
          <w:tcPr>
            <w:tcW w:w="2122" w:type="dxa"/>
          </w:tcPr>
          <w:p w:rsidR="00F173C5" w:rsidRDefault="00F173C5" w:rsidP="0050679A">
            <w:r>
              <w:t>11</w:t>
            </w:r>
            <w:r w:rsidRPr="00F173C5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173C5" w:rsidRDefault="00F173C5" w:rsidP="0050679A">
            <w:r>
              <w:t>Waveney District Council</w:t>
            </w:r>
          </w:p>
        </w:tc>
        <w:tc>
          <w:tcPr>
            <w:tcW w:w="1502" w:type="dxa"/>
          </w:tcPr>
          <w:p w:rsidR="00F173C5" w:rsidRDefault="00F173C5" w:rsidP="0050679A">
            <w:r>
              <w:t>£875 + £175 VAT = £1050</w:t>
            </w:r>
          </w:p>
        </w:tc>
        <w:tc>
          <w:tcPr>
            <w:tcW w:w="1922" w:type="dxa"/>
          </w:tcPr>
          <w:p w:rsidR="00F173C5" w:rsidRDefault="00F173C5" w:rsidP="0050679A">
            <w:r>
              <w:t xml:space="preserve">3 x Yearly Parking Permits for </w:t>
            </w:r>
            <w:proofErr w:type="spellStart"/>
            <w:r>
              <w:t>Whapload</w:t>
            </w:r>
            <w:proofErr w:type="spellEnd"/>
            <w:r>
              <w:t xml:space="preserve"> Road Car Park</w:t>
            </w:r>
          </w:p>
        </w:tc>
        <w:tc>
          <w:tcPr>
            <w:tcW w:w="1769" w:type="dxa"/>
          </w:tcPr>
          <w:p w:rsidR="00F173C5" w:rsidRDefault="00F173C5" w:rsidP="0050679A">
            <w:r>
              <w:t>Paid</w:t>
            </w:r>
          </w:p>
        </w:tc>
      </w:tr>
      <w:tr w:rsidR="00F173C5" w:rsidTr="0059069B">
        <w:tc>
          <w:tcPr>
            <w:tcW w:w="2122" w:type="dxa"/>
          </w:tcPr>
          <w:p w:rsidR="00F173C5" w:rsidRDefault="00F173C5" w:rsidP="0050679A">
            <w:r>
              <w:t>11</w:t>
            </w:r>
            <w:r w:rsidRPr="00F173C5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173C5" w:rsidRDefault="00F173C5" w:rsidP="0050679A">
            <w:r>
              <w:t>Sarah Foote</w:t>
            </w:r>
          </w:p>
        </w:tc>
        <w:tc>
          <w:tcPr>
            <w:tcW w:w="1502" w:type="dxa"/>
          </w:tcPr>
          <w:p w:rsidR="00F173C5" w:rsidRDefault="00F173C5" w:rsidP="0050679A">
            <w:r>
              <w:t>£81.04</w:t>
            </w:r>
          </w:p>
        </w:tc>
        <w:tc>
          <w:tcPr>
            <w:tcW w:w="1922" w:type="dxa"/>
          </w:tcPr>
          <w:p w:rsidR="00F173C5" w:rsidRDefault="00F173C5" w:rsidP="0050679A">
            <w:r>
              <w:t>Reimbursement for Stationery and Meeting expenses</w:t>
            </w:r>
          </w:p>
        </w:tc>
        <w:tc>
          <w:tcPr>
            <w:tcW w:w="1769" w:type="dxa"/>
          </w:tcPr>
          <w:p w:rsidR="00F173C5" w:rsidRDefault="00F173C5" w:rsidP="0050679A">
            <w:r>
              <w:t>Paid</w:t>
            </w:r>
          </w:p>
        </w:tc>
      </w:tr>
      <w:tr w:rsidR="00F173C5" w:rsidTr="0059069B">
        <w:tc>
          <w:tcPr>
            <w:tcW w:w="2122" w:type="dxa"/>
          </w:tcPr>
          <w:p w:rsidR="00F173C5" w:rsidRDefault="00F173C5" w:rsidP="0050679A">
            <w:r>
              <w:t>11</w:t>
            </w:r>
            <w:r w:rsidRPr="00F173C5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173C5" w:rsidRDefault="00F173C5" w:rsidP="0050679A">
            <w:r>
              <w:t>Shona Bendix</w:t>
            </w:r>
          </w:p>
        </w:tc>
        <w:tc>
          <w:tcPr>
            <w:tcW w:w="1502" w:type="dxa"/>
          </w:tcPr>
          <w:p w:rsidR="00F173C5" w:rsidRDefault="00F173C5" w:rsidP="0050679A">
            <w:r>
              <w:t>£22.44</w:t>
            </w:r>
          </w:p>
        </w:tc>
        <w:tc>
          <w:tcPr>
            <w:tcW w:w="1922" w:type="dxa"/>
          </w:tcPr>
          <w:p w:rsidR="00F173C5" w:rsidRDefault="00F173C5" w:rsidP="0050679A">
            <w:r>
              <w:t>Reimbursement for Meeting expenses</w:t>
            </w:r>
          </w:p>
        </w:tc>
        <w:tc>
          <w:tcPr>
            <w:tcW w:w="1769" w:type="dxa"/>
          </w:tcPr>
          <w:p w:rsidR="00F173C5" w:rsidRDefault="00F173C5" w:rsidP="0050679A">
            <w:r>
              <w:t>Paid</w:t>
            </w:r>
          </w:p>
        </w:tc>
      </w:tr>
      <w:tr w:rsidR="00F173C5" w:rsidTr="0059069B">
        <w:tc>
          <w:tcPr>
            <w:tcW w:w="2122" w:type="dxa"/>
          </w:tcPr>
          <w:p w:rsidR="00F173C5" w:rsidRDefault="00F173C5" w:rsidP="0050679A">
            <w:r>
              <w:lastRenderedPageBreak/>
              <w:t>11</w:t>
            </w:r>
            <w:r w:rsidRPr="00F173C5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701" w:type="dxa"/>
          </w:tcPr>
          <w:p w:rsidR="00F173C5" w:rsidRDefault="00F173C5" w:rsidP="0050679A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1502" w:type="dxa"/>
          </w:tcPr>
          <w:p w:rsidR="00F173C5" w:rsidRDefault="00F173C5" w:rsidP="0050679A">
            <w:r>
              <w:t>£2219 + £443.80 VAT = £2662.50</w:t>
            </w:r>
          </w:p>
        </w:tc>
        <w:tc>
          <w:tcPr>
            <w:tcW w:w="1922" w:type="dxa"/>
          </w:tcPr>
          <w:p w:rsidR="00F173C5" w:rsidRDefault="00F173C5" w:rsidP="0050679A">
            <w:r>
              <w:t>Marina Theatre Management Agreement Professional Fees</w:t>
            </w:r>
          </w:p>
        </w:tc>
        <w:tc>
          <w:tcPr>
            <w:tcW w:w="1769" w:type="dxa"/>
          </w:tcPr>
          <w:p w:rsidR="00F173C5" w:rsidRDefault="00F173C5" w:rsidP="0050679A">
            <w:r>
              <w:t>Paid</w:t>
            </w:r>
          </w:p>
        </w:tc>
      </w:tr>
      <w:tr w:rsidR="00F173C5" w:rsidTr="0059069B">
        <w:tc>
          <w:tcPr>
            <w:tcW w:w="2122" w:type="dxa"/>
          </w:tcPr>
          <w:p w:rsidR="00F173C5" w:rsidRDefault="00F173C5" w:rsidP="0050679A">
            <w:r>
              <w:t>11</w:t>
            </w:r>
            <w:r w:rsidRPr="00F173C5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701" w:type="dxa"/>
          </w:tcPr>
          <w:p w:rsidR="00F173C5" w:rsidRDefault="00F173C5" w:rsidP="0050679A">
            <w:r>
              <w:t>Mark Speller</w:t>
            </w:r>
          </w:p>
        </w:tc>
        <w:tc>
          <w:tcPr>
            <w:tcW w:w="1502" w:type="dxa"/>
          </w:tcPr>
          <w:p w:rsidR="00F173C5" w:rsidRDefault="00F173C5" w:rsidP="0050679A">
            <w:r>
              <w:t>£33.85</w:t>
            </w:r>
          </w:p>
        </w:tc>
        <w:tc>
          <w:tcPr>
            <w:tcW w:w="1922" w:type="dxa"/>
          </w:tcPr>
          <w:p w:rsidR="00F173C5" w:rsidRDefault="00F173C5" w:rsidP="0050679A">
            <w:r>
              <w:t>Reimbursement for Travel expenses and meeting expenses</w:t>
            </w:r>
          </w:p>
        </w:tc>
        <w:tc>
          <w:tcPr>
            <w:tcW w:w="1769" w:type="dxa"/>
          </w:tcPr>
          <w:p w:rsidR="00F173C5" w:rsidRDefault="00F173C5" w:rsidP="0050679A">
            <w:r>
              <w:t>Paid</w:t>
            </w:r>
          </w:p>
        </w:tc>
      </w:tr>
    </w:tbl>
    <w:p w:rsidR="00C3213C" w:rsidRDefault="00C3213C"/>
    <w:p w:rsidR="003F5BCA" w:rsidRDefault="003F5BCA"/>
    <w:p w:rsidR="003F5BCA" w:rsidRPr="00067E1D" w:rsidRDefault="003F5BCA">
      <w:pPr>
        <w:rPr>
          <w:b/>
          <w:sz w:val="24"/>
        </w:rPr>
      </w:pPr>
      <w:r w:rsidRPr="00067E1D">
        <w:rPr>
          <w:b/>
          <w:sz w:val="24"/>
        </w:rPr>
        <w:t>Income Received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3942"/>
      </w:tblGrid>
      <w:tr w:rsidR="003F5BCA" w:rsidTr="00365D33">
        <w:tc>
          <w:tcPr>
            <w:tcW w:w="2122" w:type="dxa"/>
          </w:tcPr>
          <w:p w:rsidR="003F5BCA" w:rsidRDefault="003F5BCA">
            <w:r>
              <w:t>Date</w:t>
            </w:r>
          </w:p>
        </w:tc>
        <w:tc>
          <w:tcPr>
            <w:tcW w:w="1484" w:type="dxa"/>
          </w:tcPr>
          <w:p w:rsidR="003F5BCA" w:rsidRDefault="003F5BCA">
            <w:r>
              <w:t>Person</w:t>
            </w:r>
          </w:p>
        </w:tc>
        <w:tc>
          <w:tcPr>
            <w:tcW w:w="1803" w:type="dxa"/>
          </w:tcPr>
          <w:p w:rsidR="003F5BCA" w:rsidRDefault="003F5BCA">
            <w:r>
              <w:t>Amount</w:t>
            </w:r>
          </w:p>
        </w:tc>
        <w:tc>
          <w:tcPr>
            <w:tcW w:w="3942" w:type="dxa"/>
          </w:tcPr>
          <w:p w:rsidR="003F5BCA" w:rsidRDefault="003F5BCA">
            <w:r>
              <w:t>Description</w:t>
            </w:r>
          </w:p>
        </w:tc>
      </w:tr>
      <w:tr w:rsidR="00AE5C4B" w:rsidTr="00365D33">
        <w:tc>
          <w:tcPr>
            <w:tcW w:w="2122" w:type="dxa"/>
          </w:tcPr>
          <w:p w:rsidR="00AE5C4B" w:rsidRDefault="00B936AE">
            <w:r>
              <w:t>8</w:t>
            </w:r>
            <w:r w:rsidRPr="00B936AE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484" w:type="dxa"/>
          </w:tcPr>
          <w:p w:rsidR="00AE5C4B" w:rsidRDefault="00B936AE">
            <w:r>
              <w:t>Tenant</w:t>
            </w:r>
          </w:p>
        </w:tc>
        <w:tc>
          <w:tcPr>
            <w:tcW w:w="1803" w:type="dxa"/>
          </w:tcPr>
          <w:p w:rsidR="00AE5C4B" w:rsidRDefault="00B936AE">
            <w:r>
              <w:t>£213.16</w:t>
            </w:r>
          </w:p>
        </w:tc>
        <w:tc>
          <w:tcPr>
            <w:tcW w:w="3942" w:type="dxa"/>
          </w:tcPr>
          <w:p w:rsidR="00AE5C4B" w:rsidRDefault="00B936AE">
            <w:r>
              <w:t>Rental Income from Tenant</w:t>
            </w:r>
          </w:p>
        </w:tc>
      </w:tr>
    </w:tbl>
    <w:p w:rsidR="00B936AE" w:rsidRDefault="00B936AE"/>
    <w:p w:rsidR="00067E1D" w:rsidRPr="00067E1D" w:rsidRDefault="00067E1D">
      <w:pPr>
        <w:rPr>
          <w:b/>
          <w:sz w:val="24"/>
        </w:rPr>
      </w:pPr>
      <w:r w:rsidRPr="00067E1D">
        <w:rPr>
          <w:b/>
          <w:sz w:val="24"/>
        </w:rPr>
        <w:t xml:space="preserve"> Payments</w:t>
      </w:r>
      <w:r w:rsidR="00F173C5">
        <w:rPr>
          <w:b/>
          <w:sz w:val="24"/>
        </w:rPr>
        <w:t xml:space="preserve"> Scheduled</w:t>
      </w:r>
    </w:p>
    <w:p w:rsidR="00067E1D" w:rsidRDefault="00067E1D">
      <w:r w:rsidRPr="00C41D12">
        <w:rPr>
          <w:noProof/>
          <w:lang w:eastAsia="en-GB"/>
        </w:rPr>
        <w:drawing>
          <wp:inline distT="0" distB="0" distL="0" distR="0">
            <wp:extent cx="5730892" cy="30757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4"/>
                    <a:stretch/>
                  </pic:blipFill>
                  <pic:spPr bwMode="auto">
                    <a:xfrm>
                      <a:off x="0" y="0"/>
                      <a:ext cx="5731510" cy="30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C5" w:rsidRDefault="00F173C5"/>
    <w:p w:rsidR="00F173C5" w:rsidRPr="00F173C5" w:rsidRDefault="00F173C5">
      <w:pPr>
        <w:rPr>
          <w:b/>
        </w:rPr>
      </w:pPr>
      <w:r w:rsidRPr="00F173C5">
        <w:rPr>
          <w:b/>
        </w:rPr>
        <w:t>Payments for Authorisation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4701"/>
      </w:tblGrid>
      <w:tr w:rsidR="00F173C5" w:rsidTr="004C2A99">
        <w:tc>
          <w:tcPr>
            <w:tcW w:w="2254" w:type="dxa"/>
          </w:tcPr>
          <w:p w:rsidR="00F173C5" w:rsidRDefault="00F173C5">
            <w:r>
              <w:t>Person</w:t>
            </w:r>
          </w:p>
        </w:tc>
        <w:tc>
          <w:tcPr>
            <w:tcW w:w="2254" w:type="dxa"/>
          </w:tcPr>
          <w:p w:rsidR="00F173C5" w:rsidRDefault="00F173C5">
            <w:r>
              <w:t>Amount</w:t>
            </w:r>
          </w:p>
        </w:tc>
        <w:tc>
          <w:tcPr>
            <w:tcW w:w="4701" w:type="dxa"/>
          </w:tcPr>
          <w:p w:rsidR="00F173C5" w:rsidRDefault="00F173C5">
            <w:r>
              <w:t>Description</w:t>
            </w:r>
          </w:p>
        </w:tc>
      </w:tr>
      <w:tr w:rsidR="00F173C5" w:rsidTr="004C2A99">
        <w:tc>
          <w:tcPr>
            <w:tcW w:w="2254" w:type="dxa"/>
          </w:tcPr>
          <w:p w:rsidR="00F173C5" w:rsidRDefault="00F173C5">
            <w:r>
              <w:t>Cllr Alice Taylor</w:t>
            </w:r>
          </w:p>
        </w:tc>
        <w:tc>
          <w:tcPr>
            <w:tcW w:w="2254" w:type="dxa"/>
          </w:tcPr>
          <w:p w:rsidR="00F173C5" w:rsidRDefault="004C2A99">
            <w:r>
              <w:t>£159.61+ £31.98 VAT = £191.59</w:t>
            </w:r>
          </w:p>
        </w:tc>
        <w:tc>
          <w:tcPr>
            <w:tcW w:w="4701" w:type="dxa"/>
          </w:tcPr>
          <w:p w:rsidR="00F173C5" w:rsidRDefault="004C2A99">
            <w:r>
              <w:t>Repayment of the .</w:t>
            </w:r>
            <w:proofErr w:type="spellStart"/>
            <w:r>
              <w:t>uk</w:t>
            </w:r>
            <w:proofErr w:type="spellEnd"/>
            <w:r>
              <w:t xml:space="preserve"> domain and emails</w:t>
            </w:r>
          </w:p>
        </w:tc>
      </w:tr>
    </w:tbl>
    <w:p w:rsidR="00F173C5" w:rsidRDefault="00F173C5">
      <w:bookmarkStart w:id="0" w:name="_GoBack"/>
      <w:bookmarkEnd w:id="0"/>
    </w:p>
    <w:sectPr w:rsidR="00F1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3"/>
    <w:rsid w:val="00067E1D"/>
    <w:rsid w:val="00181D6F"/>
    <w:rsid w:val="00335E23"/>
    <w:rsid w:val="00365D33"/>
    <w:rsid w:val="003F5BCA"/>
    <w:rsid w:val="004C2A99"/>
    <w:rsid w:val="0050679A"/>
    <w:rsid w:val="0059069B"/>
    <w:rsid w:val="007B7AB3"/>
    <w:rsid w:val="00845873"/>
    <w:rsid w:val="00A55413"/>
    <w:rsid w:val="00AE5C4B"/>
    <w:rsid w:val="00B936AE"/>
    <w:rsid w:val="00BB6D86"/>
    <w:rsid w:val="00C3213C"/>
    <w:rsid w:val="00CF7639"/>
    <w:rsid w:val="00E2064D"/>
    <w:rsid w:val="00F173C5"/>
    <w:rsid w:val="00F50AFB"/>
    <w:rsid w:val="00FA42E5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100D"/>
  <w15:chartTrackingRefBased/>
  <w15:docId w15:val="{4793492D-7C9B-4435-9D9A-FBA819E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E67B-92C7-4058-B324-9632548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5</cp:revision>
  <cp:lastPrinted>2018-10-11T15:03:00Z</cp:lastPrinted>
  <dcterms:created xsi:type="dcterms:W3CDTF">2018-10-11T12:21:00Z</dcterms:created>
  <dcterms:modified xsi:type="dcterms:W3CDTF">2018-10-11T16:41:00Z</dcterms:modified>
</cp:coreProperties>
</file>